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3E25" w14:textId="0F8EEB28" w:rsidR="00297A21" w:rsidRPr="00C024E2" w:rsidRDefault="00297A21" w:rsidP="00297A21">
      <w:pPr>
        <w:pStyle w:val="afc"/>
        <w:framePr w:wrap="around"/>
        <w:rPr>
          <w:rFonts w:ascii="Times New Roman"/>
        </w:rPr>
      </w:pPr>
      <w:r w:rsidRPr="00C024E2">
        <w:rPr>
          <w:rFonts w:ascii="Times New Roman"/>
          <w:b/>
        </w:rPr>
        <w:t>ICS</w:t>
      </w:r>
      <w:r w:rsidRPr="00C024E2">
        <w:rPr>
          <w:rFonts w:ascii="Times New Roman" w:eastAsia="MS Mincho"/>
        </w:rPr>
        <w:t> </w:t>
      </w:r>
      <w:proofErr w:type="spellStart"/>
      <w:r w:rsidRPr="00C024E2">
        <w:rPr>
          <w:rFonts w:ascii="Times New Roman" w:eastAsiaTheme="minorEastAsia"/>
        </w:rPr>
        <w:t>xx</w:t>
      </w:r>
      <w:r w:rsidRPr="00C024E2">
        <w:rPr>
          <w:rFonts w:ascii="Times New Roman"/>
        </w:rPr>
        <w:t>.xx.xx</w:t>
      </w:r>
      <w:proofErr w:type="spellEnd"/>
    </w:p>
    <w:p w14:paraId="2810FCE4" w14:textId="5E50FEF1" w:rsidR="00297A21" w:rsidRPr="00C024E2" w:rsidRDefault="00297A21" w:rsidP="00297A21">
      <w:pPr>
        <w:pStyle w:val="afc"/>
        <w:framePr w:wrap="around"/>
        <w:rPr>
          <w:rFonts w:ascii="Times New Roman"/>
          <w:b/>
        </w:rPr>
      </w:pPr>
      <w:r w:rsidRPr="00C024E2">
        <w:rPr>
          <w:rFonts w:ascii="Times New Roman"/>
          <w:b/>
        </w:rPr>
        <w:t xml:space="preserve">K </w:t>
      </w:r>
      <w:r w:rsidRPr="00C024E2">
        <w:rPr>
          <w:rFonts w:ascii="Times New Roman"/>
        </w:rPr>
        <w:t>xx</w:t>
      </w:r>
    </w:p>
    <w:p w14:paraId="2EC27C96" w14:textId="77777777" w:rsidR="00297A21" w:rsidRPr="00C024E2" w:rsidRDefault="00297A21" w:rsidP="00297A21">
      <w:pPr>
        <w:pStyle w:val="af8"/>
        <w:framePr w:wrap="around"/>
      </w:pPr>
      <w:r w:rsidRPr="00C024E2">
        <w:t>DB64</w:t>
      </w:r>
    </w:p>
    <w:p w14:paraId="76326473" w14:textId="77777777" w:rsidR="00297A21" w:rsidRPr="00C024E2" w:rsidRDefault="00297A21" w:rsidP="00297A21">
      <w:pPr>
        <w:pStyle w:val="af9"/>
        <w:framePr w:wrap="around"/>
        <w:rPr>
          <w:rFonts w:ascii="Times New Roman" w:hAnsi="Times New Roman"/>
        </w:rPr>
      </w:pPr>
      <w:r w:rsidRPr="00C024E2">
        <w:rPr>
          <w:rFonts w:ascii="Times New Roman" w:hAnsi="Times New Roman"/>
        </w:rPr>
        <w:t>宁夏回族自治区地方标准</w:t>
      </w:r>
    </w:p>
    <w:p w14:paraId="06448771" w14:textId="638DA028" w:rsidR="00297A21" w:rsidRPr="00C024E2" w:rsidRDefault="00297A21" w:rsidP="00297A21">
      <w:pPr>
        <w:pStyle w:val="2"/>
        <w:framePr w:wrap="around"/>
        <w:rPr>
          <w:rFonts w:ascii="Times New Roman"/>
        </w:rPr>
      </w:pPr>
      <w:r w:rsidRPr="00C024E2">
        <w:rPr>
          <w:rFonts w:ascii="Times New Roman"/>
        </w:rPr>
        <w:t>DB 64/T xx—2018</w:t>
      </w:r>
    </w:p>
    <w:p w14:paraId="0E0CB0AD" w14:textId="77777777" w:rsidR="00297A21" w:rsidRPr="00C024E2" w:rsidRDefault="00297A21" w:rsidP="00297A21">
      <w:pPr>
        <w:pStyle w:val="2"/>
        <w:framePr w:wrap="around"/>
        <w:rPr>
          <w:rFonts w:ascii="Times New Roman"/>
        </w:rPr>
      </w:pPr>
    </w:p>
    <w:p w14:paraId="17E2A049" w14:textId="5C9168A9" w:rsidR="00297A21" w:rsidRDefault="00297A21" w:rsidP="00297A21">
      <w:pPr>
        <w:pStyle w:val="af7"/>
        <w:framePr w:wrap="around"/>
        <w:rPr>
          <w:rFonts w:ascii="Times New Roman"/>
        </w:rPr>
      </w:pPr>
      <w:r w:rsidRPr="00C024E2">
        <w:rPr>
          <w:rFonts w:ascii="Times New Roman"/>
        </w:rPr>
        <w:t>羊绒加工企业温室气体排放核算技术规范</w:t>
      </w:r>
    </w:p>
    <w:p w14:paraId="51691514" w14:textId="623926A3" w:rsidR="00AD752C" w:rsidRPr="00AD752C" w:rsidRDefault="00AD752C" w:rsidP="00297A21">
      <w:pPr>
        <w:pStyle w:val="af7"/>
        <w:framePr w:wrap="around"/>
        <w:rPr>
          <w:rFonts w:ascii="Times New Roman"/>
        </w:rPr>
      </w:pPr>
      <w:r>
        <w:rPr>
          <w:rFonts w:ascii="Times New Roman" w:hint="eastAsia"/>
        </w:rPr>
        <w:t>（征求意见稿）</w:t>
      </w:r>
    </w:p>
    <w:p w14:paraId="6C2BD647" w14:textId="620A335F" w:rsidR="00297A21" w:rsidRPr="00C024E2" w:rsidRDefault="00297A21" w:rsidP="00297A21">
      <w:pPr>
        <w:pStyle w:val="aff"/>
        <w:framePr w:wrap="around"/>
      </w:pPr>
      <w:r w:rsidRPr="00C024E2">
        <w:t>2018 - xx - xx</w:t>
      </w:r>
      <w:r w:rsidRPr="00C024E2">
        <w:t>发布</w:t>
      </w:r>
      <w:r w:rsidRPr="00C024E2">
        <w:rPr>
          <w:noProof/>
        </w:rPr>
        <mc:AlternateContent>
          <mc:Choice Requires="wps">
            <w:drawing>
              <wp:anchor distT="0" distB="0" distL="114300" distR="114300" simplePos="0" relativeHeight="251659264" behindDoc="0" locked="1" layoutInCell="1" allowOverlap="1" wp14:anchorId="49DA9F6C" wp14:editId="26234E16">
                <wp:simplePos x="0" y="0"/>
                <wp:positionH relativeFrom="column">
                  <wp:posOffset>-635</wp:posOffset>
                </wp:positionH>
                <wp:positionV relativeFrom="page">
                  <wp:posOffset>9251950</wp:posOffset>
                </wp:positionV>
                <wp:extent cx="6120130" cy="0"/>
                <wp:effectExtent l="13970" t="12700" r="9525"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5B534"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">
                <w10:wrap anchory="page"/>
                <w10:anchorlock/>
              </v:line>
            </w:pict>
          </mc:Fallback>
        </mc:AlternateContent>
      </w:r>
    </w:p>
    <w:p w14:paraId="68C83FC0" w14:textId="36215085" w:rsidR="00297A21" w:rsidRPr="00C024E2" w:rsidRDefault="00297A21" w:rsidP="00297A21">
      <w:pPr>
        <w:pStyle w:val="aff0"/>
        <w:framePr w:wrap="around"/>
      </w:pPr>
      <w:r w:rsidRPr="00C024E2">
        <w:t>2018 - xx - xx</w:t>
      </w:r>
      <w:r w:rsidRPr="00C024E2">
        <w:t>实施</w:t>
      </w:r>
    </w:p>
    <w:bookmarkStart w:id="0" w:name="fm"/>
    <w:p w14:paraId="6542A08F" w14:textId="18F932CB" w:rsidR="00297A21" w:rsidRPr="00C024E2" w:rsidRDefault="00297A21" w:rsidP="00297A21">
      <w:pPr>
        <w:pStyle w:val="afa"/>
        <w:framePr w:wrap="around"/>
        <w:rPr>
          <w:rFonts w:ascii="Times New Roman"/>
        </w:rPr>
      </w:pPr>
      <w:r w:rsidRPr="00C024E2">
        <w:rPr>
          <w:rFonts w:ascii="Times New Roman"/>
          <w:noProof/>
          <w:w w:val="100"/>
        </w:rPr>
        <mc:AlternateContent>
          <mc:Choice Requires="wps">
            <w:drawing>
              <wp:anchor distT="0" distB="0" distL="114300" distR="114300" simplePos="0" relativeHeight="251662336" behindDoc="1" locked="0" layoutInCell="1" allowOverlap="1" wp14:anchorId="6322CB66" wp14:editId="5C67E641">
                <wp:simplePos x="0" y="0"/>
                <wp:positionH relativeFrom="column">
                  <wp:posOffset>1810385</wp:posOffset>
                </wp:positionH>
                <wp:positionV relativeFrom="paragraph">
                  <wp:posOffset>-3942715</wp:posOffset>
                </wp:positionV>
                <wp:extent cx="1270000" cy="304800"/>
                <wp:effectExtent l="3175" t="0" r="3175" b="31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17C49" id="矩形 3" o:spid="_x0000_s1026" style="position:absolute;left:0;text-align:left;margin-left:142.55pt;margin-top:-310.45pt;width:100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" stroked="f"/>
            </w:pict>
          </mc:Fallback>
        </mc:AlternateContent>
      </w:r>
      <w:r w:rsidRPr="00C024E2">
        <w:rPr>
          <w:rFonts w:ascii="Times New Roman"/>
          <w:noProof/>
          <w:w w:val="100"/>
        </w:rPr>
        <mc:AlternateContent>
          <mc:Choice Requires="wps">
            <w:drawing>
              <wp:anchor distT="0" distB="0" distL="114300" distR="114300" simplePos="0" relativeHeight="251661312" behindDoc="1" locked="0" layoutInCell="1" allowOverlap="1" wp14:anchorId="48E1E7BD" wp14:editId="4D44C065">
                <wp:simplePos x="0" y="0"/>
                <wp:positionH relativeFrom="column">
                  <wp:posOffset>4413885</wp:posOffset>
                </wp:positionH>
                <wp:positionV relativeFrom="paragraph">
                  <wp:posOffset>-7435215</wp:posOffset>
                </wp:positionV>
                <wp:extent cx="1143000" cy="228600"/>
                <wp:effectExtent l="0" t="0" r="317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895DD" id="矩形 2" o:spid="_x0000_s1026" style="position:absolute;left:0;text-align:left;margin-left:347.55pt;margin-top:-585.45pt;width:90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Kt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" stroked="f"/>
            </w:pict>
          </mc:Fallback>
        </mc:AlternateContent>
      </w:r>
      <w:r w:rsidRPr="00C024E2">
        <w:rPr>
          <w:rFonts w:ascii="Times New Roman"/>
          <w:noProof/>
          <w:w w:val="100"/>
        </w:rPr>
        <mc:AlternateContent>
          <mc:Choice Requires="wps">
            <w:drawing>
              <wp:anchor distT="0" distB="0" distL="114300" distR="114300" simplePos="0" relativeHeight="251660288" behindDoc="0" locked="0" layoutInCell="1" allowOverlap="1" wp14:anchorId="1D8415C7" wp14:editId="2279B3CB">
                <wp:simplePos x="0" y="0"/>
                <wp:positionH relativeFrom="column">
                  <wp:posOffset>-464820</wp:posOffset>
                </wp:positionH>
                <wp:positionV relativeFrom="paragraph">
                  <wp:posOffset>-7021195</wp:posOffset>
                </wp:positionV>
                <wp:extent cx="6120130" cy="0"/>
                <wp:effectExtent l="13970" t="13970" r="952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7811"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lLQIAADMEAAAOAAAAZHJzL2Uyb0RvYy54bWysU02O0zAY3SNxB8v7TpJOW9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"/>
            </w:pict>
          </mc:Fallback>
        </mc:AlternateContent>
      </w:r>
      <w:bookmarkEnd w:id="0"/>
      <w:r w:rsidRPr="00C024E2">
        <w:rPr>
          <w:rFonts w:ascii="Times New Roman"/>
        </w:rPr>
        <w:t>宁夏回族自治区质量技术监督局</w:t>
      </w:r>
      <w:r w:rsidRPr="00C024E2">
        <w:rPr>
          <w:rFonts w:ascii="Times New Roman"/>
        </w:rPr>
        <w:t> </w:t>
      </w:r>
      <w:r w:rsidRPr="00C024E2">
        <w:rPr>
          <w:rStyle w:val="af6"/>
          <w:rFonts w:ascii="Times New Roman"/>
        </w:rPr>
        <w:t>发布</w:t>
      </w:r>
    </w:p>
    <w:p w14:paraId="481678CC" w14:textId="77777777" w:rsidR="00297A21" w:rsidRPr="00C024E2" w:rsidRDefault="00297A21" w:rsidP="00297A21">
      <w:pPr>
        <w:pStyle w:val="af"/>
        <w:rPr>
          <w:rFonts w:ascii="Times New Roman"/>
        </w:rPr>
        <w:sectPr w:rsidR="00297A21" w:rsidRPr="00C024E2" w:rsidSect="00CE56CD">
          <w:headerReference w:type="even" r:id="rId8"/>
          <w:footerReference w:type="even" r:id="rId9"/>
          <w:pgSz w:w="11906" w:h="16838" w:code="9"/>
          <w:pgMar w:top="567" w:right="1134" w:bottom="1134" w:left="1417" w:header="0" w:footer="0" w:gutter="0"/>
          <w:pgNumType w:start="1"/>
          <w:cols w:space="425"/>
          <w:docGrid w:type="lines" w:linePitch="312"/>
        </w:sectPr>
      </w:pPr>
    </w:p>
    <w:p w14:paraId="212504B3" w14:textId="77777777" w:rsidR="00297A21" w:rsidRPr="00C024E2" w:rsidRDefault="00297A21" w:rsidP="00297A21">
      <w:pPr>
        <w:pStyle w:val="afb"/>
        <w:rPr>
          <w:rFonts w:ascii="Times New Roman"/>
        </w:rPr>
      </w:pPr>
      <w:r w:rsidRPr="00C024E2">
        <w:rPr>
          <w:rFonts w:ascii="Times New Roman"/>
        </w:rPr>
        <w:lastRenderedPageBreak/>
        <w:t>前</w:t>
      </w:r>
      <w:bookmarkStart w:id="1" w:name="BKQY"/>
      <w:r w:rsidRPr="00C024E2">
        <w:rPr>
          <w:rFonts w:ascii="Times New Roman"/>
        </w:rPr>
        <w:t> </w:t>
      </w:r>
      <w:r w:rsidRPr="00C024E2">
        <w:rPr>
          <w:rFonts w:ascii="Times New Roman"/>
        </w:rPr>
        <w:t> </w:t>
      </w:r>
      <w:r w:rsidRPr="00C024E2">
        <w:rPr>
          <w:rFonts w:ascii="Times New Roman"/>
        </w:rPr>
        <w:t>言</w:t>
      </w:r>
      <w:bookmarkEnd w:id="1"/>
    </w:p>
    <w:p w14:paraId="243211A8" w14:textId="77777777" w:rsidR="00297A21" w:rsidRPr="00C024E2" w:rsidRDefault="00297A21" w:rsidP="00297A21">
      <w:pPr>
        <w:pStyle w:val="af"/>
        <w:rPr>
          <w:rFonts w:ascii="Times New Roman"/>
          <w:color w:val="000000"/>
        </w:rPr>
      </w:pPr>
      <w:r w:rsidRPr="00C024E2">
        <w:rPr>
          <w:rFonts w:ascii="Times New Roman"/>
          <w:color w:val="000000"/>
        </w:rPr>
        <w:t>本标准的编写格式符合</w:t>
      </w:r>
      <w:r w:rsidRPr="00C024E2">
        <w:rPr>
          <w:rFonts w:ascii="Times New Roman"/>
          <w:color w:val="000000"/>
        </w:rPr>
        <w:t>GB/T 1.1-2009</w:t>
      </w:r>
      <w:r w:rsidRPr="00C024E2">
        <w:rPr>
          <w:rFonts w:ascii="Times New Roman"/>
          <w:color w:val="000000"/>
        </w:rPr>
        <w:t>《标准化工作导则</w:t>
      </w:r>
      <w:r w:rsidRPr="00C024E2">
        <w:rPr>
          <w:rFonts w:ascii="Times New Roman"/>
          <w:color w:val="000000"/>
        </w:rPr>
        <w:t xml:space="preserve">  </w:t>
      </w:r>
      <w:r w:rsidRPr="00C024E2">
        <w:rPr>
          <w:rFonts w:ascii="Times New Roman"/>
          <w:color w:val="000000"/>
        </w:rPr>
        <w:t>第</w:t>
      </w:r>
      <w:r w:rsidRPr="00C024E2">
        <w:rPr>
          <w:rFonts w:ascii="Times New Roman"/>
          <w:color w:val="000000"/>
        </w:rPr>
        <w:t>1</w:t>
      </w:r>
      <w:r w:rsidRPr="00C024E2">
        <w:rPr>
          <w:rFonts w:ascii="Times New Roman"/>
          <w:color w:val="000000"/>
        </w:rPr>
        <w:t>部分：标准的结构和编写》的要求。</w:t>
      </w:r>
    </w:p>
    <w:p w14:paraId="2FDC3093" w14:textId="23B1E319" w:rsidR="00297A21" w:rsidRPr="00C024E2" w:rsidRDefault="00297A21" w:rsidP="00297A21">
      <w:pPr>
        <w:pStyle w:val="af"/>
        <w:rPr>
          <w:rFonts w:ascii="Times New Roman"/>
          <w:color w:val="000000"/>
        </w:rPr>
      </w:pPr>
      <w:r w:rsidRPr="00C024E2">
        <w:rPr>
          <w:rFonts w:ascii="Times New Roman"/>
          <w:color w:val="000000"/>
        </w:rPr>
        <w:t>本标准由宁夏回族自治区发展和改革委员会提出并归口。</w:t>
      </w:r>
    </w:p>
    <w:p w14:paraId="2D404960" w14:textId="2DAE80EC" w:rsidR="00297A21" w:rsidRPr="00C024E2" w:rsidRDefault="00297A21" w:rsidP="00297A21">
      <w:pPr>
        <w:pStyle w:val="af"/>
        <w:rPr>
          <w:rFonts w:ascii="Times New Roman"/>
          <w:color w:val="000000"/>
        </w:rPr>
      </w:pPr>
      <w:r w:rsidRPr="00C024E2">
        <w:rPr>
          <w:rFonts w:ascii="Times New Roman"/>
          <w:color w:val="000000"/>
        </w:rPr>
        <w:t>本标准起草单位：宁夏清洁发展机制环保服务中心、宁夏荣昌绒业集团有限公司、宁夏中银绒业股份有限公司。</w:t>
      </w:r>
    </w:p>
    <w:p w14:paraId="164BB6C7" w14:textId="27304415" w:rsidR="00297A21" w:rsidRPr="00C024E2" w:rsidRDefault="00297A21" w:rsidP="00297A21">
      <w:pPr>
        <w:pStyle w:val="af"/>
        <w:rPr>
          <w:rFonts w:ascii="Times New Roman"/>
          <w:color w:val="000000"/>
        </w:rPr>
      </w:pPr>
      <w:r w:rsidRPr="00C024E2">
        <w:rPr>
          <w:rFonts w:ascii="Times New Roman"/>
          <w:color w:val="000000"/>
        </w:rPr>
        <w:t>本标准主要起草人：程志、李岩、周霞、</w:t>
      </w:r>
      <w:r w:rsidRPr="00C024E2">
        <w:rPr>
          <w:rFonts w:ascii="Times New Roman"/>
        </w:rPr>
        <w:t>粟鑫、宋岩江、丁志华、代飞。</w:t>
      </w:r>
    </w:p>
    <w:p w14:paraId="71AFAE08" w14:textId="77777777" w:rsidR="00297A21" w:rsidRPr="00C024E2" w:rsidRDefault="00297A21" w:rsidP="00297A21">
      <w:pPr>
        <w:pStyle w:val="af"/>
        <w:rPr>
          <w:rFonts w:ascii="Times New Roman"/>
        </w:rPr>
        <w:sectPr w:rsidR="00297A21" w:rsidRPr="00C024E2" w:rsidSect="00CE56CD">
          <w:headerReference w:type="default" r:id="rId10"/>
          <w:footerReference w:type="default" r:id="rId11"/>
          <w:pgSz w:w="11906" w:h="16838" w:code="9"/>
          <w:pgMar w:top="567" w:right="1134" w:bottom="1134" w:left="1417" w:header="1418" w:footer="1134" w:gutter="0"/>
          <w:pgNumType w:fmt="upperRoman" w:start="1"/>
          <w:cols w:space="425"/>
          <w:formProt w:val="0"/>
          <w:docGrid w:type="lines" w:linePitch="312"/>
        </w:sectPr>
      </w:pPr>
    </w:p>
    <w:p w14:paraId="7BB45C84" w14:textId="4BF99499" w:rsidR="00297A21" w:rsidRPr="00C024E2" w:rsidRDefault="00297A21" w:rsidP="00297A21">
      <w:pPr>
        <w:pStyle w:val="af2"/>
        <w:rPr>
          <w:rFonts w:ascii="Times New Roman"/>
        </w:rPr>
      </w:pPr>
      <w:r w:rsidRPr="00C024E2">
        <w:rPr>
          <w:rFonts w:ascii="Times New Roman"/>
        </w:rPr>
        <w:lastRenderedPageBreak/>
        <w:t>羊绒加工企业温室气体排放核算技术规范</w:t>
      </w:r>
    </w:p>
    <w:p w14:paraId="514E3EA5" w14:textId="77777777" w:rsidR="00297A21" w:rsidRPr="00C024E2" w:rsidRDefault="00297A21" w:rsidP="00297A21">
      <w:pPr>
        <w:pStyle w:val="a0"/>
        <w:rPr>
          <w:rFonts w:ascii="Times New Roman"/>
          <w:color w:val="000000"/>
        </w:rPr>
      </w:pPr>
      <w:bookmarkStart w:id="2" w:name="_Toc366140749"/>
      <w:bookmarkStart w:id="3" w:name="_Toc367719902"/>
      <w:bookmarkStart w:id="4" w:name="_Toc367786419"/>
      <w:bookmarkStart w:id="5" w:name="_Toc367869960"/>
      <w:bookmarkStart w:id="6" w:name="_Toc371609194"/>
      <w:r w:rsidRPr="00C024E2">
        <w:rPr>
          <w:rFonts w:ascii="Times New Roman"/>
          <w:color w:val="000000"/>
        </w:rPr>
        <w:t>范围</w:t>
      </w:r>
      <w:bookmarkEnd w:id="2"/>
      <w:bookmarkEnd w:id="3"/>
      <w:bookmarkEnd w:id="4"/>
      <w:bookmarkEnd w:id="5"/>
      <w:bookmarkEnd w:id="6"/>
    </w:p>
    <w:p w14:paraId="41C6222C" w14:textId="0B55BBF4" w:rsidR="00297A21" w:rsidRPr="00C024E2" w:rsidRDefault="00297A21" w:rsidP="00297A21">
      <w:pPr>
        <w:pStyle w:val="af"/>
        <w:rPr>
          <w:rFonts w:ascii="Times New Roman"/>
          <w:color w:val="000000"/>
        </w:rPr>
      </w:pPr>
      <w:r w:rsidRPr="00C024E2">
        <w:rPr>
          <w:rFonts w:ascii="Times New Roman"/>
          <w:color w:val="000000"/>
        </w:rPr>
        <w:t>本标准规定了</w:t>
      </w:r>
      <w:r w:rsidR="00E400B0" w:rsidRPr="00C024E2">
        <w:rPr>
          <w:rFonts w:ascii="Times New Roman"/>
        </w:rPr>
        <w:t>宁夏羊绒加工企业温室气体排放量的核算与报告相关的术语、核算边界、核算步骤与核算方法、数据质量管理、报告内容和格式等内容。</w:t>
      </w:r>
    </w:p>
    <w:p w14:paraId="6919D0D7" w14:textId="7A71C07C" w:rsidR="00297A21" w:rsidRPr="00C024E2" w:rsidRDefault="00297A21" w:rsidP="00297A21">
      <w:pPr>
        <w:pStyle w:val="af"/>
        <w:rPr>
          <w:rFonts w:ascii="Times New Roman"/>
          <w:color w:val="000000"/>
        </w:rPr>
      </w:pPr>
      <w:r w:rsidRPr="00C024E2">
        <w:rPr>
          <w:rFonts w:ascii="Times New Roman"/>
          <w:color w:val="000000"/>
        </w:rPr>
        <w:t>本标准适用于</w:t>
      </w:r>
      <w:r w:rsidR="00E400B0" w:rsidRPr="00C024E2">
        <w:rPr>
          <w:rFonts w:ascii="Times New Roman"/>
        </w:rPr>
        <w:t>羊绒加工企业温室气体排放量的核算与报告，以羊绒加工生产为主营业务的企业可按照本标准提供的方法核算温室气体排放量，并编制企业温室气体排放报告。如羊绒加工企业除羊绒加工以外，还存在其他产品生产活动且存在温室气体排放，则应按照相关行业企业温室气体排放核算与报告要求进行核算并汇总报告。</w:t>
      </w:r>
    </w:p>
    <w:p w14:paraId="1E6DC6A9" w14:textId="77777777" w:rsidR="00297A21" w:rsidRPr="00C024E2" w:rsidRDefault="00297A21" w:rsidP="00297A21">
      <w:pPr>
        <w:pStyle w:val="a0"/>
        <w:rPr>
          <w:rFonts w:ascii="Times New Roman"/>
          <w:color w:val="000000"/>
        </w:rPr>
      </w:pPr>
      <w:bookmarkStart w:id="7" w:name="_Toc366143178"/>
      <w:r w:rsidRPr="00C024E2">
        <w:rPr>
          <w:rFonts w:ascii="Times New Roman"/>
          <w:color w:val="000000"/>
        </w:rPr>
        <w:t>规范性引用文件</w:t>
      </w:r>
      <w:bookmarkEnd w:id="7"/>
    </w:p>
    <w:p w14:paraId="746B1337" w14:textId="77777777" w:rsidR="00297A21" w:rsidRPr="00C024E2" w:rsidRDefault="00297A21" w:rsidP="00297A21">
      <w:pPr>
        <w:pStyle w:val="af"/>
        <w:rPr>
          <w:rFonts w:ascii="Times New Roman"/>
          <w:color w:val="000000"/>
        </w:rPr>
      </w:pPr>
      <w:r w:rsidRPr="00C024E2">
        <w:rPr>
          <w:rFonts w:ascii="Times New Roman"/>
          <w:color w:val="000000"/>
        </w:rPr>
        <w:t>下列文件对于本文件的应用是必不可少的。凡是注日期的引用文件，仅注日期的版本适用于本文件。凡是不注日期的引用文件，其最新版本（包括所有的修改单）适用于本文件。</w:t>
      </w:r>
    </w:p>
    <w:p w14:paraId="397C78C5" w14:textId="2A717602" w:rsidR="00E400B0" w:rsidRPr="00C024E2" w:rsidRDefault="00E400B0" w:rsidP="00E400B0">
      <w:pPr>
        <w:ind w:firstLineChars="200" w:firstLine="420"/>
      </w:pPr>
      <w:r w:rsidRPr="00C024E2">
        <w:t xml:space="preserve">GB/T 213  </w:t>
      </w:r>
      <w:r w:rsidRPr="00C024E2">
        <w:t>煤的发热量测定方法</w:t>
      </w:r>
    </w:p>
    <w:p w14:paraId="5DC9047D" w14:textId="61777A4B" w:rsidR="006B1E96" w:rsidRPr="00C024E2" w:rsidRDefault="006B1E96" w:rsidP="00E400B0">
      <w:pPr>
        <w:ind w:firstLineChars="200" w:firstLine="420"/>
      </w:pPr>
      <w:r w:rsidRPr="00C024E2">
        <w:t xml:space="preserve">GB/T 11062 </w:t>
      </w:r>
      <w:r w:rsidRPr="00C024E2">
        <w:t>天然气发热量、密度、相对密度和</w:t>
      </w:r>
      <w:proofErr w:type="gramStart"/>
      <w:r w:rsidRPr="00C024E2">
        <w:t>沃柏</w:t>
      </w:r>
      <w:proofErr w:type="gramEnd"/>
      <w:r w:rsidRPr="00C024E2">
        <w:t>指数的计算方法</w:t>
      </w:r>
    </w:p>
    <w:p w14:paraId="3F9B85A2" w14:textId="1D75ABBE" w:rsidR="006B1E96" w:rsidRPr="00C024E2" w:rsidRDefault="00683837" w:rsidP="00E400B0">
      <w:pPr>
        <w:ind w:firstLineChars="200" w:firstLine="420"/>
      </w:pPr>
      <w:r w:rsidRPr="00C024E2">
        <w:t xml:space="preserve">DL/T 567.8 </w:t>
      </w:r>
      <w:r w:rsidRPr="00C024E2">
        <w:t>燃油发热量的测定</w:t>
      </w:r>
    </w:p>
    <w:p w14:paraId="0C7E38F3" w14:textId="7731F9FD" w:rsidR="00297A21" w:rsidRPr="00C024E2" w:rsidRDefault="00E400B0" w:rsidP="00E400B0">
      <w:pPr>
        <w:pStyle w:val="af"/>
        <w:rPr>
          <w:rFonts w:ascii="Times New Roman"/>
          <w:color w:val="000000"/>
          <w:szCs w:val="21"/>
        </w:rPr>
      </w:pPr>
      <w:r w:rsidRPr="00C024E2">
        <w:rPr>
          <w:rFonts w:ascii="Times New Roman"/>
        </w:rPr>
        <w:t xml:space="preserve">GB 17167  </w:t>
      </w:r>
      <w:r w:rsidRPr="00C024E2">
        <w:rPr>
          <w:rFonts w:ascii="Times New Roman"/>
        </w:rPr>
        <w:t>用能单位能源计量器具配备和管理通则</w:t>
      </w:r>
    </w:p>
    <w:p w14:paraId="615B7706" w14:textId="77777777" w:rsidR="00297A21" w:rsidRPr="00C024E2" w:rsidRDefault="00297A21" w:rsidP="00297A21">
      <w:pPr>
        <w:pStyle w:val="a0"/>
        <w:rPr>
          <w:rFonts w:ascii="Times New Roman"/>
          <w:color w:val="000000"/>
        </w:rPr>
      </w:pPr>
      <w:bookmarkStart w:id="8" w:name="_Toc366140751"/>
      <w:bookmarkStart w:id="9" w:name="_Toc367719904"/>
      <w:bookmarkStart w:id="10" w:name="_Toc367786420"/>
      <w:bookmarkStart w:id="11" w:name="_Toc367869961"/>
      <w:bookmarkStart w:id="12" w:name="_Toc371609195"/>
      <w:bookmarkEnd w:id="8"/>
      <w:r w:rsidRPr="00C024E2">
        <w:rPr>
          <w:rFonts w:ascii="Times New Roman"/>
          <w:color w:val="000000"/>
        </w:rPr>
        <w:t>术语和定义</w:t>
      </w:r>
      <w:bookmarkStart w:id="13" w:name="_GoBack"/>
      <w:bookmarkEnd w:id="9"/>
      <w:bookmarkEnd w:id="10"/>
      <w:bookmarkEnd w:id="11"/>
      <w:bookmarkEnd w:id="12"/>
      <w:bookmarkEnd w:id="13"/>
    </w:p>
    <w:p w14:paraId="3F3F868D" w14:textId="77777777" w:rsidR="00297A21" w:rsidRPr="00C024E2" w:rsidRDefault="00297A21" w:rsidP="00297A21">
      <w:pPr>
        <w:pStyle w:val="a1"/>
        <w:rPr>
          <w:rFonts w:ascii="Times New Roman"/>
        </w:rPr>
      </w:pPr>
    </w:p>
    <w:p w14:paraId="0319A3D2" w14:textId="3E0E995B" w:rsidR="00297A21" w:rsidRPr="00C024E2" w:rsidRDefault="00E400B0" w:rsidP="00297A21">
      <w:pPr>
        <w:pStyle w:val="a1"/>
        <w:numPr>
          <w:ilvl w:val="0"/>
          <w:numId w:val="0"/>
        </w:numPr>
        <w:spacing w:beforeLines="0" w:before="0" w:afterLines="0" w:after="0"/>
        <w:ind w:firstLineChars="200" w:firstLine="420"/>
        <w:rPr>
          <w:rFonts w:ascii="Times New Roman"/>
          <w:color w:val="000000"/>
        </w:rPr>
      </w:pPr>
      <w:r w:rsidRPr="00C024E2">
        <w:rPr>
          <w:rFonts w:ascii="Times New Roman"/>
          <w:color w:val="000000"/>
        </w:rPr>
        <w:t>温室气体</w:t>
      </w:r>
    </w:p>
    <w:p w14:paraId="01649215" w14:textId="77777777" w:rsidR="00E400B0" w:rsidRPr="00C024E2" w:rsidRDefault="00E400B0" w:rsidP="00E400B0">
      <w:pPr>
        <w:pStyle w:val="af"/>
        <w:rPr>
          <w:rFonts w:ascii="Times New Roman"/>
        </w:rPr>
      </w:pPr>
      <w:r w:rsidRPr="00C024E2">
        <w:rPr>
          <w:rFonts w:ascii="Times New Roman"/>
        </w:rPr>
        <w:t>大气层中自然存在的和由于人类活动产生的能够吸收和散发由地球表面、大气层和云层所产生的、波长在红外光谱内的辐射的气态成分。</w:t>
      </w:r>
    </w:p>
    <w:p w14:paraId="0A44DEC3" w14:textId="77777777" w:rsidR="00E400B0" w:rsidRPr="00C024E2" w:rsidRDefault="00E400B0" w:rsidP="00E400B0">
      <w:pPr>
        <w:pStyle w:val="af"/>
        <w:rPr>
          <w:rFonts w:ascii="Times New Roman"/>
        </w:rPr>
      </w:pPr>
      <w:r w:rsidRPr="00C024E2">
        <w:rPr>
          <w:rFonts w:ascii="Times New Roman"/>
        </w:rPr>
        <w:t>[GB/T 32150-2015</w:t>
      </w:r>
      <w:r w:rsidRPr="00C024E2">
        <w:rPr>
          <w:rFonts w:ascii="Times New Roman"/>
        </w:rPr>
        <w:t>，定义</w:t>
      </w:r>
      <w:r w:rsidRPr="00C024E2">
        <w:rPr>
          <w:rFonts w:ascii="Times New Roman"/>
        </w:rPr>
        <w:t>3.1]</w:t>
      </w:r>
    </w:p>
    <w:p w14:paraId="027A2619" w14:textId="71E47010" w:rsidR="00297A21" w:rsidRPr="00C024E2" w:rsidRDefault="00E400B0" w:rsidP="00E400B0">
      <w:pPr>
        <w:pStyle w:val="af"/>
        <w:ind w:firstLine="360"/>
        <w:rPr>
          <w:rFonts w:ascii="Times New Roman"/>
          <w:color w:val="000000"/>
        </w:rPr>
      </w:pPr>
      <w:r w:rsidRPr="00C024E2">
        <w:rPr>
          <w:rFonts w:ascii="Times New Roman" w:eastAsia="黑体"/>
          <w:sz w:val="18"/>
          <w:szCs w:val="18"/>
        </w:rPr>
        <w:t>注：</w:t>
      </w:r>
      <w:r w:rsidRPr="00C024E2">
        <w:rPr>
          <w:rFonts w:ascii="Times New Roman"/>
          <w:sz w:val="18"/>
          <w:szCs w:val="18"/>
        </w:rPr>
        <w:t>本标</w:t>
      </w:r>
      <w:r w:rsidRPr="00302F1E">
        <w:rPr>
          <w:rFonts w:ascii="Times New Roman"/>
          <w:sz w:val="18"/>
          <w:szCs w:val="18"/>
        </w:rPr>
        <w:t>准</w:t>
      </w:r>
      <w:r w:rsidR="00BA3FE2" w:rsidRPr="00302F1E">
        <w:rPr>
          <w:rFonts w:ascii="Times New Roman" w:hint="eastAsia"/>
          <w:sz w:val="18"/>
          <w:szCs w:val="18"/>
        </w:rPr>
        <w:t>涉及</w:t>
      </w:r>
      <w:r w:rsidRPr="00302F1E">
        <w:rPr>
          <w:rFonts w:ascii="Times New Roman"/>
          <w:sz w:val="18"/>
          <w:szCs w:val="18"/>
        </w:rPr>
        <w:t>的温室</w:t>
      </w:r>
      <w:r w:rsidRPr="00C024E2">
        <w:rPr>
          <w:rFonts w:ascii="Times New Roman"/>
          <w:sz w:val="18"/>
          <w:szCs w:val="18"/>
        </w:rPr>
        <w:t>气体包含二氧化碳（</w:t>
      </w:r>
      <w:r w:rsidRPr="00C024E2">
        <w:rPr>
          <w:rFonts w:ascii="Times New Roman"/>
          <w:sz w:val="18"/>
          <w:szCs w:val="18"/>
        </w:rPr>
        <w:t>CO</w:t>
      </w:r>
      <w:r w:rsidRPr="00C024E2">
        <w:rPr>
          <w:rFonts w:ascii="Times New Roman"/>
          <w:sz w:val="18"/>
          <w:szCs w:val="18"/>
          <w:vertAlign w:val="subscript"/>
        </w:rPr>
        <w:t>2</w:t>
      </w:r>
      <w:r w:rsidRPr="00C024E2">
        <w:rPr>
          <w:rFonts w:ascii="Times New Roman"/>
          <w:sz w:val="18"/>
          <w:szCs w:val="18"/>
        </w:rPr>
        <w:t>）和甲烷（</w:t>
      </w:r>
      <w:r w:rsidRPr="00C024E2">
        <w:rPr>
          <w:rFonts w:ascii="Times New Roman"/>
          <w:sz w:val="18"/>
          <w:szCs w:val="18"/>
        </w:rPr>
        <w:t>CH</w:t>
      </w:r>
      <w:r w:rsidRPr="00C024E2">
        <w:rPr>
          <w:rFonts w:ascii="Times New Roman"/>
          <w:sz w:val="18"/>
          <w:szCs w:val="18"/>
          <w:vertAlign w:val="subscript"/>
        </w:rPr>
        <w:t>4</w:t>
      </w:r>
      <w:r w:rsidRPr="00C024E2">
        <w:rPr>
          <w:rFonts w:ascii="Times New Roman"/>
          <w:sz w:val="18"/>
          <w:szCs w:val="18"/>
        </w:rPr>
        <w:t>）。</w:t>
      </w:r>
    </w:p>
    <w:p w14:paraId="231431B7" w14:textId="77777777" w:rsidR="00297A21" w:rsidRPr="00C024E2" w:rsidRDefault="00297A21" w:rsidP="00297A21">
      <w:pPr>
        <w:pStyle w:val="a1"/>
        <w:rPr>
          <w:rFonts w:ascii="Times New Roman"/>
        </w:rPr>
      </w:pPr>
    </w:p>
    <w:p w14:paraId="58C3FD3F" w14:textId="05B48B20" w:rsidR="00297A21" w:rsidRPr="00C024E2" w:rsidRDefault="00E400B0" w:rsidP="00297A21">
      <w:pPr>
        <w:ind w:firstLineChars="200" w:firstLine="420"/>
        <w:rPr>
          <w:color w:val="000000"/>
          <w:kern w:val="0"/>
          <w:sz w:val="18"/>
          <w:szCs w:val="18"/>
        </w:rPr>
      </w:pPr>
      <w:r w:rsidRPr="00C024E2">
        <w:rPr>
          <w:rFonts w:eastAsia="黑体"/>
          <w:color w:val="000000"/>
        </w:rPr>
        <w:t>报告主体</w:t>
      </w:r>
    </w:p>
    <w:p w14:paraId="24926AFB" w14:textId="77777777" w:rsidR="00E400B0" w:rsidRPr="00C024E2" w:rsidRDefault="00E400B0" w:rsidP="00E400B0">
      <w:pPr>
        <w:pStyle w:val="af"/>
        <w:rPr>
          <w:rFonts w:ascii="Times New Roman"/>
        </w:rPr>
      </w:pPr>
      <w:r w:rsidRPr="00C024E2">
        <w:rPr>
          <w:rFonts w:ascii="Times New Roman"/>
        </w:rPr>
        <w:t>具有温室气体排放行为的法人企业或视同法人的独立核算单位。</w:t>
      </w:r>
    </w:p>
    <w:p w14:paraId="67E27880" w14:textId="201EDF79" w:rsidR="00297A21" w:rsidRPr="00C024E2" w:rsidRDefault="00E400B0" w:rsidP="00E400B0">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7635A821" w14:textId="77777777" w:rsidR="00297A21" w:rsidRPr="00C024E2" w:rsidRDefault="00297A21" w:rsidP="00297A21">
      <w:pPr>
        <w:pStyle w:val="a1"/>
        <w:rPr>
          <w:rFonts w:ascii="Times New Roman"/>
        </w:rPr>
      </w:pPr>
    </w:p>
    <w:p w14:paraId="037FEDD5" w14:textId="30C8A856" w:rsidR="00297A21" w:rsidRPr="00C024E2" w:rsidRDefault="00E400B0" w:rsidP="00297A21">
      <w:pPr>
        <w:ind w:firstLineChars="200" w:firstLine="420"/>
        <w:rPr>
          <w:rFonts w:eastAsia="黑体"/>
          <w:color w:val="000000"/>
          <w:szCs w:val="21"/>
        </w:rPr>
      </w:pPr>
      <w:r w:rsidRPr="00C024E2">
        <w:rPr>
          <w:rFonts w:eastAsia="黑体"/>
          <w:color w:val="000000"/>
          <w:szCs w:val="21"/>
        </w:rPr>
        <w:t>羊绒加工企业</w:t>
      </w:r>
    </w:p>
    <w:p w14:paraId="5DD3B0F6" w14:textId="137A6166" w:rsidR="00297A21" w:rsidRPr="00C024E2" w:rsidRDefault="00E400B0" w:rsidP="00297A21">
      <w:pPr>
        <w:ind w:firstLineChars="200" w:firstLine="420"/>
        <w:rPr>
          <w:color w:val="000000"/>
          <w:szCs w:val="21"/>
        </w:rPr>
      </w:pPr>
      <w:r w:rsidRPr="00C024E2">
        <w:t>以羊绒加工为主营业务的独立核算单位。</w:t>
      </w:r>
      <w:r w:rsidR="00297A21" w:rsidRPr="00C024E2">
        <w:rPr>
          <w:color w:val="000000"/>
          <w:szCs w:val="21"/>
        </w:rPr>
        <w:t xml:space="preserve"> </w:t>
      </w:r>
    </w:p>
    <w:p w14:paraId="21E388E2" w14:textId="77777777" w:rsidR="00297A21" w:rsidRPr="00C024E2" w:rsidRDefault="00297A21" w:rsidP="00297A21">
      <w:pPr>
        <w:pStyle w:val="a1"/>
        <w:rPr>
          <w:rFonts w:ascii="Times New Roman"/>
        </w:rPr>
      </w:pPr>
    </w:p>
    <w:p w14:paraId="31071839" w14:textId="6224D7A4" w:rsidR="00297A21" w:rsidRPr="00C024E2" w:rsidRDefault="00E400B0" w:rsidP="00297A21">
      <w:pPr>
        <w:pStyle w:val="a1"/>
        <w:numPr>
          <w:ilvl w:val="0"/>
          <w:numId w:val="0"/>
        </w:numPr>
        <w:spacing w:beforeLines="0" w:before="0" w:afterLines="0" w:after="0"/>
        <w:ind w:firstLineChars="200" w:firstLine="420"/>
        <w:rPr>
          <w:rFonts w:ascii="Times New Roman"/>
          <w:color w:val="000000"/>
        </w:rPr>
      </w:pPr>
      <w:r w:rsidRPr="00C024E2">
        <w:rPr>
          <w:rFonts w:ascii="Times New Roman"/>
          <w:color w:val="000000"/>
        </w:rPr>
        <w:lastRenderedPageBreak/>
        <w:t>燃料燃烧排放</w:t>
      </w:r>
    </w:p>
    <w:p w14:paraId="78391F8A" w14:textId="182E8B93" w:rsidR="00297A21" w:rsidRPr="00C024E2" w:rsidRDefault="00E400B0" w:rsidP="00297A21">
      <w:pPr>
        <w:pStyle w:val="af"/>
        <w:rPr>
          <w:rFonts w:ascii="Times New Roman"/>
          <w:color w:val="000000"/>
        </w:rPr>
      </w:pPr>
      <w:r w:rsidRPr="00C024E2">
        <w:rPr>
          <w:rFonts w:ascii="Times New Roman"/>
        </w:rPr>
        <w:t>燃料在氧化燃烧过程中产生的温室气体排放。</w:t>
      </w:r>
    </w:p>
    <w:p w14:paraId="427BF35C" w14:textId="48332294" w:rsidR="00297A21" w:rsidRPr="00C024E2" w:rsidRDefault="00E400B0"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2833DE93" w14:textId="77777777" w:rsidR="00297A21" w:rsidRPr="00C024E2" w:rsidRDefault="00297A21" w:rsidP="00297A21">
      <w:pPr>
        <w:pStyle w:val="a1"/>
        <w:rPr>
          <w:rFonts w:ascii="Times New Roman"/>
        </w:rPr>
      </w:pPr>
    </w:p>
    <w:p w14:paraId="68EE722F" w14:textId="379F7DA8" w:rsidR="00297A21" w:rsidRPr="00C024E2" w:rsidRDefault="00E400B0" w:rsidP="00297A21">
      <w:pPr>
        <w:ind w:firstLineChars="200" w:firstLine="420"/>
        <w:rPr>
          <w:rFonts w:eastAsia="黑体"/>
          <w:color w:val="000000"/>
          <w:szCs w:val="21"/>
        </w:rPr>
      </w:pPr>
      <w:r w:rsidRPr="00C024E2">
        <w:rPr>
          <w:rFonts w:eastAsia="黑体"/>
          <w:color w:val="000000"/>
          <w:szCs w:val="21"/>
        </w:rPr>
        <w:t>过程排放</w:t>
      </w:r>
    </w:p>
    <w:p w14:paraId="1E9F6B8A" w14:textId="414242C6" w:rsidR="00297A21" w:rsidRPr="00C024E2" w:rsidRDefault="00E400B0" w:rsidP="00297A21">
      <w:pPr>
        <w:ind w:firstLineChars="200" w:firstLine="420"/>
        <w:rPr>
          <w:color w:val="000000"/>
        </w:rPr>
      </w:pPr>
      <w:r w:rsidRPr="00C024E2">
        <w:t>在生产、废弃物处理处置等过程中除燃料燃烧之外的物理或化学变化造成的温室气体排放。羊绒加工企业所涉及的工业生产过程排放主要是</w:t>
      </w:r>
      <w:r w:rsidR="00EF59DF" w:rsidRPr="00C024E2">
        <w:t>废</w:t>
      </w:r>
      <w:r w:rsidRPr="00C024E2">
        <w:t>水处理产生的甲烷排放，以及染料和染剂中碳酸盐分解</w:t>
      </w:r>
      <w:r w:rsidR="00BA3FE2">
        <w:rPr>
          <w:rFonts w:hint="eastAsia"/>
        </w:rPr>
        <w:t>及烧毛工序</w:t>
      </w:r>
      <w:r w:rsidRPr="00C024E2">
        <w:t>产生二氧化碳排放。</w:t>
      </w:r>
    </w:p>
    <w:p w14:paraId="64ED4746" w14:textId="00CBC7A8" w:rsidR="00297A21" w:rsidRPr="00BA3FE2" w:rsidRDefault="00BA3FE2" w:rsidP="00297A21">
      <w:pPr>
        <w:pStyle w:val="af"/>
        <w:ind w:firstLine="360"/>
        <w:rPr>
          <w:rFonts w:ascii="Times New Roman" w:hint="eastAsia"/>
          <w:color w:val="000000"/>
        </w:rPr>
      </w:pPr>
      <w:r w:rsidRPr="00C024E2">
        <w:rPr>
          <w:rFonts w:ascii="Times New Roman" w:eastAsia="黑体"/>
          <w:sz w:val="18"/>
          <w:szCs w:val="18"/>
        </w:rPr>
        <w:t>注：</w:t>
      </w:r>
      <w:r w:rsidRPr="00BA3FE2">
        <w:rPr>
          <w:rFonts w:hAnsi="宋体" w:hint="eastAsia"/>
          <w:sz w:val="18"/>
          <w:szCs w:val="18"/>
        </w:rPr>
        <w:t>由于</w:t>
      </w:r>
      <w:r>
        <w:rPr>
          <w:rFonts w:hAnsi="宋体" w:hint="eastAsia"/>
          <w:sz w:val="18"/>
          <w:szCs w:val="18"/>
        </w:rPr>
        <w:t>烧毛工序为羊绒纤维（有机碳）</w:t>
      </w:r>
      <w:r w:rsidR="00E03653">
        <w:rPr>
          <w:rFonts w:hAnsi="宋体" w:hint="eastAsia"/>
          <w:sz w:val="18"/>
          <w:szCs w:val="18"/>
        </w:rPr>
        <w:t>且排放量较小，可不</w:t>
      </w:r>
      <w:r w:rsidR="001F1CB4">
        <w:rPr>
          <w:rFonts w:hAnsi="宋体" w:hint="eastAsia"/>
          <w:sz w:val="18"/>
          <w:szCs w:val="18"/>
        </w:rPr>
        <w:t>进行核算。</w:t>
      </w:r>
    </w:p>
    <w:p w14:paraId="7DD446D5" w14:textId="77777777" w:rsidR="00297A21" w:rsidRPr="00C024E2" w:rsidRDefault="00297A21" w:rsidP="00297A21">
      <w:pPr>
        <w:pStyle w:val="a1"/>
        <w:rPr>
          <w:rFonts w:ascii="Times New Roman"/>
        </w:rPr>
      </w:pPr>
    </w:p>
    <w:p w14:paraId="53AE43A0" w14:textId="04589655" w:rsidR="00297A21" w:rsidRPr="00C024E2" w:rsidRDefault="00E400B0" w:rsidP="00297A21">
      <w:pPr>
        <w:ind w:firstLineChars="200" w:firstLine="420"/>
        <w:rPr>
          <w:rFonts w:eastAsia="黑体"/>
          <w:color w:val="000000"/>
          <w:szCs w:val="21"/>
        </w:rPr>
      </w:pPr>
      <w:r w:rsidRPr="00C024E2">
        <w:rPr>
          <w:rFonts w:eastAsia="黑体"/>
          <w:color w:val="000000"/>
          <w:szCs w:val="21"/>
        </w:rPr>
        <w:t>购入的电力、热力产生的排放</w:t>
      </w:r>
    </w:p>
    <w:p w14:paraId="5F6540D7" w14:textId="5F5C5F80" w:rsidR="00297A21" w:rsidRPr="00C024E2" w:rsidRDefault="00E400B0" w:rsidP="00297A21">
      <w:pPr>
        <w:ind w:firstLineChars="200" w:firstLine="420"/>
        <w:rPr>
          <w:color w:val="000000"/>
          <w:szCs w:val="21"/>
        </w:rPr>
      </w:pPr>
      <w:r w:rsidRPr="00C024E2">
        <w:rPr>
          <w:color w:val="000000"/>
          <w:szCs w:val="21"/>
        </w:rPr>
        <w:t>企业消费的购入电力、热力所对应的电力、热力生产环节产生的二氧化碳排放。</w:t>
      </w:r>
    </w:p>
    <w:p w14:paraId="4A7571A4" w14:textId="3CAEAC0B" w:rsidR="00297A21" w:rsidRPr="00C024E2" w:rsidRDefault="00E400B0"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16956BE2" w14:textId="77777777" w:rsidR="00297A21" w:rsidRPr="00C024E2" w:rsidRDefault="00297A21" w:rsidP="00297A21">
      <w:pPr>
        <w:pStyle w:val="a1"/>
        <w:rPr>
          <w:rFonts w:ascii="Times New Roman"/>
        </w:rPr>
      </w:pPr>
    </w:p>
    <w:p w14:paraId="7D5885A1" w14:textId="374CB4BD" w:rsidR="00297A21" w:rsidRPr="00C024E2" w:rsidRDefault="00E400B0" w:rsidP="00297A21">
      <w:pPr>
        <w:ind w:firstLineChars="200" w:firstLine="420"/>
        <w:rPr>
          <w:color w:val="000000"/>
          <w:kern w:val="0"/>
          <w:sz w:val="18"/>
          <w:szCs w:val="18"/>
        </w:rPr>
      </w:pPr>
      <w:r w:rsidRPr="00C024E2">
        <w:rPr>
          <w:rFonts w:eastAsia="黑体"/>
          <w:color w:val="000000"/>
          <w:szCs w:val="21"/>
        </w:rPr>
        <w:t>输出的电力、热力产生的排放</w:t>
      </w:r>
    </w:p>
    <w:p w14:paraId="480B6B19" w14:textId="18AFD50B" w:rsidR="00297A21" w:rsidRPr="00C024E2" w:rsidRDefault="00E400B0" w:rsidP="00297A21">
      <w:pPr>
        <w:ind w:firstLineChars="200" w:firstLine="420"/>
        <w:rPr>
          <w:color w:val="000000"/>
          <w:szCs w:val="21"/>
        </w:rPr>
      </w:pPr>
      <w:r w:rsidRPr="00C024E2">
        <w:rPr>
          <w:color w:val="000000"/>
          <w:szCs w:val="21"/>
        </w:rPr>
        <w:t>企业输出的电力、热力所对应的电力、热力生产环节产生的二氧化碳排放。</w:t>
      </w:r>
    </w:p>
    <w:p w14:paraId="7918706D" w14:textId="6B1F6E2C" w:rsidR="00297A21" w:rsidRPr="00C024E2" w:rsidRDefault="00E400B0"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399DF757" w14:textId="77777777" w:rsidR="00297A21" w:rsidRPr="00C024E2" w:rsidRDefault="00297A21" w:rsidP="00297A21">
      <w:pPr>
        <w:pStyle w:val="a1"/>
        <w:rPr>
          <w:rFonts w:ascii="Times New Roman"/>
        </w:rPr>
      </w:pPr>
    </w:p>
    <w:p w14:paraId="7C269440" w14:textId="786F7217" w:rsidR="00297A21" w:rsidRPr="00C024E2" w:rsidRDefault="00E400B0" w:rsidP="00297A21">
      <w:pPr>
        <w:ind w:firstLineChars="200" w:firstLine="420"/>
        <w:rPr>
          <w:rFonts w:eastAsia="黑体"/>
          <w:color w:val="000000"/>
          <w:szCs w:val="21"/>
        </w:rPr>
      </w:pPr>
      <w:r w:rsidRPr="00C024E2">
        <w:rPr>
          <w:rFonts w:eastAsia="黑体"/>
          <w:color w:val="000000"/>
          <w:szCs w:val="21"/>
        </w:rPr>
        <w:t>活动数据</w:t>
      </w:r>
    </w:p>
    <w:p w14:paraId="6F125EAC" w14:textId="295E4C02" w:rsidR="00297A21" w:rsidRPr="00C024E2" w:rsidRDefault="00E400B0" w:rsidP="00297A21">
      <w:pPr>
        <w:ind w:firstLineChars="200" w:firstLine="420"/>
        <w:rPr>
          <w:color w:val="000000"/>
        </w:rPr>
      </w:pPr>
      <w:r w:rsidRPr="00C024E2">
        <w:rPr>
          <w:color w:val="000000"/>
        </w:rPr>
        <w:t>导致温室气体排放的生产或消费活动量的表征值。</w:t>
      </w:r>
    </w:p>
    <w:p w14:paraId="2EC6DD67" w14:textId="5EB0C02C" w:rsidR="00297A21" w:rsidRPr="00C024E2" w:rsidRDefault="00E400B0"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1E288812" w14:textId="77777777" w:rsidR="00297A21" w:rsidRPr="00C024E2" w:rsidRDefault="00297A21" w:rsidP="00297A21">
      <w:pPr>
        <w:pStyle w:val="a1"/>
        <w:rPr>
          <w:rFonts w:ascii="Times New Roman"/>
        </w:rPr>
      </w:pPr>
    </w:p>
    <w:p w14:paraId="13F8D13D" w14:textId="1BC70771" w:rsidR="00297A21" w:rsidRPr="00C024E2" w:rsidRDefault="00925F46" w:rsidP="00297A21">
      <w:pPr>
        <w:ind w:firstLineChars="200" w:firstLine="420"/>
        <w:rPr>
          <w:rFonts w:eastAsia="黑体"/>
          <w:color w:val="000000"/>
          <w:szCs w:val="21"/>
        </w:rPr>
      </w:pPr>
      <w:r w:rsidRPr="00C024E2">
        <w:rPr>
          <w:rFonts w:eastAsia="黑体"/>
          <w:color w:val="000000"/>
          <w:szCs w:val="21"/>
        </w:rPr>
        <w:t>排放因子</w:t>
      </w:r>
    </w:p>
    <w:p w14:paraId="4B7FDB90" w14:textId="2C5CCDE5" w:rsidR="00297A21" w:rsidRPr="00C024E2" w:rsidRDefault="00925F46" w:rsidP="00297A21">
      <w:pPr>
        <w:ind w:firstLineChars="200" w:firstLine="420"/>
        <w:rPr>
          <w:color w:val="000000"/>
          <w:szCs w:val="21"/>
        </w:rPr>
      </w:pPr>
      <w:r w:rsidRPr="00C024E2">
        <w:rPr>
          <w:color w:val="000000"/>
          <w:szCs w:val="21"/>
        </w:rPr>
        <w:t>表征单位生产或消费活动量的温室气体排放的系数。</w:t>
      </w:r>
    </w:p>
    <w:p w14:paraId="03170B51" w14:textId="57F810D2" w:rsidR="00297A21" w:rsidRPr="00C024E2" w:rsidRDefault="00925F46"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2619DA66" w14:textId="77777777" w:rsidR="00297A21" w:rsidRPr="00C024E2" w:rsidRDefault="00297A21" w:rsidP="00297A21">
      <w:pPr>
        <w:pStyle w:val="a1"/>
        <w:rPr>
          <w:rFonts w:ascii="Times New Roman"/>
        </w:rPr>
      </w:pPr>
    </w:p>
    <w:p w14:paraId="48DC48D5" w14:textId="3097F3BD" w:rsidR="00297A21" w:rsidRPr="00C024E2" w:rsidRDefault="00925F46" w:rsidP="00297A21">
      <w:pPr>
        <w:ind w:firstLineChars="200" w:firstLine="420"/>
        <w:rPr>
          <w:color w:val="000000"/>
          <w:kern w:val="0"/>
          <w:sz w:val="18"/>
          <w:szCs w:val="18"/>
        </w:rPr>
      </w:pPr>
      <w:r w:rsidRPr="00C024E2">
        <w:rPr>
          <w:rFonts w:eastAsia="黑体"/>
          <w:color w:val="000000"/>
          <w:szCs w:val="21"/>
        </w:rPr>
        <w:t>碳氧化率</w:t>
      </w:r>
    </w:p>
    <w:p w14:paraId="45E2F2B0" w14:textId="69606E2B" w:rsidR="00297A21" w:rsidRPr="00C024E2" w:rsidRDefault="00925F46" w:rsidP="00297A21">
      <w:pPr>
        <w:ind w:firstLineChars="200" w:firstLine="420"/>
        <w:rPr>
          <w:color w:val="000000"/>
          <w:szCs w:val="21"/>
        </w:rPr>
      </w:pPr>
      <w:r w:rsidRPr="00C024E2">
        <w:rPr>
          <w:color w:val="000000"/>
          <w:szCs w:val="21"/>
        </w:rPr>
        <w:t>燃料中的碳在燃烧过程中被完全氧化的百分比。</w:t>
      </w:r>
    </w:p>
    <w:p w14:paraId="2E852594" w14:textId="4F7C8E89" w:rsidR="00297A21" w:rsidRPr="00C024E2" w:rsidRDefault="00925F46" w:rsidP="00297A21">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44FF57DC" w14:textId="77777777" w:rsidR="00297A21" w:rsidRPr="00C024E2" w:rsidRDefault="00297A21" w:rsidP="00297A21">
      <w:pPr>
        <w:pStyle w:val="a1"/>
        <w:rPr>
          <w:rFonts w:ascii="Times New Roman"/>
        </w:rPr>
      </w:pPr>
    </w:p>
    <w:p w14:paraId="12DA7C80" w14:textId="5F665B93" w:rsidR="00297A21" w:rsidRPr="00C024E2" w:rsidRDefault="00925F46" w:rsidP="00297A21">
      <w:pPr>
        <w:ind w:firstLineChars="200" w:firstLine="420"/>
        <w:rPr>
          <w:rFonts w:eastAsia="黑体"/>
          <w:color w:val="000000"/>
          <w:szCs w:val="21"/>
        </w:rPr>
      </w:pPr>
      <w:r w:rsidRPr="00C024E2">
        <w:rPr>
          <w:rFonts w:eastAsia="黑体"/>
          <w:color w:val="000000"/>
          <w:szCs w:val="21"/>
        </w:rPr>
        <w:t>全球变暖潜势</w:t>
      </w:r>
    </w:p>
    <w:p w14:paraId="74D41062" w14:textId="068574B8" w:rsidR="00925F46" w:rsidRPr="00C024E2" w:rsidRDefault="00925F46" w:rsidP="00297A21">
      <w:pPr>
        <w:ind w:firstLineChars="200" w:firstLine="420"/>
        <w:rPr>
          <w:rFonts w:eastAsia="黑体"/>
          <w:color w:val="000000"/>
          <w:szCs w:val="21"/>
        </w:rPr>
      </w:pPr>
      <w:r w:rsidRPr="00C024E2">
        <w:rPr>
          <w:rFonts w:eastAsia="黑体"/>
          <w:color w:val="000000"/>
          <w:szCs w:val="21"/>
        </w:rPr>
        <w:t>GWP</w:t>
      </w:r>
    </w:p>
    <w:p w14:paraId="62E6EB5A" w14:textId="08CD5579" w:rsidR="00297A21" w:rsidRPr="00C024E2" w:rsidRDefault="00925F46" w:rsidP="00297A21">
      <w:pPr>
        <w:ind w:firstLineChars="200" w:firstLine="420"/>
        <w:rPr>
          <w:color w:val="000000"/>
          <w:szCs w:val="21"/>
        </w:rPr>
      </w:pPr>
      <w:r w:rsidRPr="00C024E2">
        <w:t>将单位质量的某种温室气体在给定时间段内辐射强迫的影响与等量二氧化碳辐射强度相关联的系数。</w:t>
      </w:r>
    </w:p>
    <w:p w14:paraId="4FDFC605" w14:textId="185C43FB" w:rsidR="00297A21" w:rsidRPr="00C024E2" w:rsidRDefault="00DD76AC" w:rsidP="00DD76AC">
      <w:pPr>
        <w:pStyle w:val="af"/>
        <w:rPr>
          <w:rFonts w:ascii="Times New Roman"/>
          <w:color w:val="000000"/>
        </w:rPr>
      </w:pPr>
      <w:r w:rsidRPr="00C024E2">
        <w:rPr>
          <w:rFonts w:ascii="Times New Roman"/>
        </w:rPr>
        <w:t>[GB/T 32150-2015</w:t>
      </w:r>
      <w:r w:rsidRPr="00C024E2">
        <w:rPr>
          <w:rFonts w:ascii="Times New Roman"/>
        </w:rPr>
        <w:t>，定义</w:t>
      </w:r>
      <w:r w:rsidRPr="00C024E2">
        <w:rPr>
          <w:rFonts w:ascii="Times New Roman"/>
        </w:rPr>
        <w:t>3.1]</w:t>
      </w:r>
    </w:p>
    <w:p w14:paraId="56BC7DFD" w14:textId="77777777" w:rsidR="00297A21" w:rsidRPr="00C024E2" w:rsidRDefault="00297A21" w:rsidP="00297A21">
      <w:pPr>
        <w:pStyle w:val="a1"/>
        <w:rPr>
          <w:rFonts w:ascii="Times New Roman"/>
        </w:rPr>
      </w:pPr>
    </w:p>
    <w:p w14:paraId="183A3A64" w14:textId="3263A228" w:rsidR="00297A21" w:rsidRPr="00C024E2" w:rsidRDefault="00DD76AC" w:rsidP="00297A21">
      <w:pPr>
        <w:ind w:firstLineChars="200" w:firstLine="420"/>
        <w:rPr>
          <w:rFonts w:eastAsia="黑体"/>
          <w:color w:val="000000"/>
          <w:szCs w:val="21"/>
        </w:rPr>
      </w:pPr>
      <w:r w:rsidRPr="00C024E2">
        <w:rPr>
          <w:rFonts w:eastAsia="黑体"/>
          <w:color w:val="000000"/>
          <w:szCs w:val="21"/>
        </w:rPr>
        <w:lastRenderedPageBreak/>
        <w:t>二氧化碳当量</w:t>
      </w:r>
    </w:p>
    <w:p w14:paraId="33509466" w14:textId="3559EBEA" w:rsidR="00DD76AC" w:rsidRPr="00C024E2" w:rsidRDefault="00DD76AC" w:rsidP="00297A21">
      <w:pPr>
        <w:ind w:firstLineChars="200" w:firstLine="420"/>
        <w:rPr>
          <w:rFonts w:eastAsia="黑体"/>
          <w:color w:val="000000"/>
          <w:szCs w:val="21"/>
        </w:rPr>
      </w:pPr>
      <w:r w:rsidRPr="00C024E2">
        <w:rPr>
          <w:rFonts w:eastAsia="黑体"/>
          <w:color w:val="000000"/>
          <w:szCs w:val="21"/>
        </w:rPr>
        <w:t>CO</w:t>
      </w:r>
      <w:r w:rsidRPr="00C024E2">
        <w:rPr>
          <w:rFonts w:eastAsia="黑体"/>
          <w:color w:val="000000"/>
          <w:szCs w:val="21"/>
          <w:vertAlign w:val="subscript"/>
        </w:rPr>
        <w:t>2</w:t>
      </w:r>
      <w:r w:rsidRPr="00C024E2">
        <w:rPr>
          <w:rFonts w:eastAsia="黑体"/>
          <w:color w:val="000000"/>
          <w:szCs w:val="21"/>
        </w:rPr>
        <w:t>e</w:t>
      </w:r>
    </w:p>
    <w:p w14:paraId="0CDEBBE3" w14:textId="5CEB5F15" w:rsidR="00297A21" w:rsidRPr="00C024E2" w:rsidRDefault="00DD76AC" w:rsidP="00297A21">
      <w:pPr>
        <w:ind w:firstLineChars="200" w:firstLine="420"/>
        <w:rPr>
          <w:color w:val="000000"/>
          <w:szCs w:val="21"/>
        </w:rPr>
      </w:pPr>
      <w:r w:rsidRPr="00C024E2">
        <w:rPr>
          <w:color w:val="000000"/>
          <w:szCs w:val="21"/>
        </w:rPr>
        <w:t>在辐射强度上与某种温室气体质量相当的二氧化碳的量</w:t>
      </w:r>
    </w:p>
    <w:p w14:paraId="57DAB7B9" w14:textId="77777777" w:rsidR="00297A21" w:rsidRPr="00C024E2" w:rsidRDefault="00297A21" w:rsidP="00297A21">
      <w:pPr>
        <w:pStyle w:val="af"/>
        <w:rPr>
          <w:rFonts w:ascii="Times New Roman"/>
          <w:color w:val="000000"/>
        </w:rPr>
      </w:pPr>
      <w:r w:rsidRPr="00C024E2">
        <w:rPr>
          <w:rFonts w:ascii="Times New Roman"/>
          <w:color w:val="000000"/>
        </w:rPr>
        <w:t>[GB/T 2900.50-2008</w:t>
      </w:r>
      <w:r w:rsidRPr="00C024E2">
        <w:rPr>
          <w:rFonts w:ascii="Times New Roman"/>
          <w:color w:val="000000"/>
        </w:rPr>
        <w:t>，定义</w:t>
      </w:r>
      <w:smartTag w:uri="urn:schemas-microsoft-com:office:smarttags" w:element="chsdate">
        <w:smartTagPr>
          <w:attr w:name="IsROCDate" w:val="False"/>
          <w:attr w:name="IsLunarDate" w:val="False"/>
          <w:attr w:name="Day" w:val="29"/>
          <w:attr w:name="Month" w:val="1"/>
          <w:attr w:name="Year" w:val="601"/>
        </w:smartTagPr>
        <w:r w:rsidRPr="00C024E2">
          <w:rPr>
            <w:rFonts w:ascii="Times New Roman"/>
            <w:color w:val="000000"/>
          </w:rPr>
          <w:t>601-01-29</w:t>
        </w:r>
      </w:smartTag>
      <w:r w:rsidRPr="00C024E2">
        <w:rPr>
          <w:rFonts w:ascii="Times New Roman"/>
          <w:color w:val="000000"/>
        </w:rPr>
        <w:t>]</w:t>
      </w:r>
      <w:r w:rsidRPr="00C024E2">
        <w:rPr>
          <w:rFonts w:ascii="Times New Roman"/>
          <w:color w:val="000000"/>
          <w:szCs w:val="21"/>
        </w:rPr>
        <w:t xml:space="preserve"> </w:t>
      </w:r>
    </w:p>
    <w:p w14:paraId="7CC72040" w14:textId="377A1954" w:rsidR="00297A21" w:rsidRPr="00C024E2" w:rsidRDefault="00D175AF" w:rsidP="00D175AF">
      <w:pPr>
        <w:pStyle w:val="a0"/>
        <w:ind w:left="105"/>
        <w:rPr>
          <w:rFonts w:ascii="Times New Roman"/>
          <w:color w:val="000000"/>
        </w:rPr>
      </w:pPr>
      <w:r w:rsidRPr="00C024E2">
        <w:rPr>
          <w:rFonts w:ascii="Times New Roman"/>
          <w:color w:val="000000"/>
        </w:rPr>
        <w:t>核算边界</w:t>
      </w:r>
    </w:p>
    <w:p w14:paraId="14E9DDE8" w14:textId="74BD9337" w:rsidR="00297A21" w:rsidRPr="00C024E2" w:rsidRDefault="00D175AF" w:rsidP="00297A21">
      <w:pPr>
        <w:pStyle w:val="a1"/>
        <w:rPr>
          <w:rFonts w:ascii="Times New Roman"/>
        </w:rPr>
      </w:pPr>
      <w:r w:rsidRPr="00C024E2">
        <w:rPr>
          <w:rFonts w:ascii="Times New Roman"/>
        </w:rPr>
        <w:t>概述</w:t>
      </w:r>
    </w:p>
    <w:p w14:paraId="00E780FA" w14:textId="3B7EE976" w:rsidR="00297A21" w:rsidRPr="00C024E2" w:rsidRDefault="00D175AF" w:rsidP="00297A21">
      <w:pPr>
        <w:pStyle w:val="afd"/>
        <w:numPr>
          <w:ilvl w:val="0"/>
          <w:numId w:val="0"/>
        </w:numPr>
        <w:ind w:firstLineChars="200" w:firstLine="420"/>
        <w:rPr>
          <w:rFonts w:ascii="Times New Roman"/>
          <w:color w:val="000000"/>
        </w:rPr>
      </w:pPr>
      <w:r w:rsidRPr="00C024E2">
        <w:rPr>
          <w:rFonts w:ascii="Times New Roman"/>
          <w:color w:val="000000"/>
        </w:rPr>
        <w:t>报告主体应以企业法人或视同法人的独立核算单位为边界，核算和报告其生产系统产生的温室气体排放。生产系统包括主要生产系统、辅助生产系统及直接</w:t>
      </w:r>
      <w:r w:rsidR="00E03653">
        <w:rPr>
          <w:rFonts w:ascii="Times New Roman" w:hint="eastAsia"/>
          <w:color w:val="000000"/>
        </w:rPr>
        <w:t>为</w:t>
      </w:r>
      <w:r w:rsidRPr="00C024E2">
        <w:rPr>
          <w:rFonts w:ascii="Times New Roman"/>
          <w:color w:val="000000"/>
        </w:rPr>
        <w:t>生产服务的附属生产系统，其中辅助生产系统包括动力、供电、供水、化验、机修、库房、运输等，附属生产系统包括生产指挥系统（厂部）和厂区内为生产服务的部门和单位（如职工食堂、车间浴室、保健站等）。</w:t>
      </w:r>
    </w:p>
    <w:p w14:paraId="1F9A9BA1" w14:textId="3FB85E70" w:rsidR="00D175AF" w:rsidRPr="00C024E2" w:rsidRDefault="00D175AF" w:rsidP="00297A21">
      <w:pPr>
        <w:pStyle w:val="afd"/>
        <w:numPr>
          <w:ilvl w:val="0"/>
          <w:numId w:val="0"/>
        </w:numPr>
        <w:ind w:firstLineChars="200" w:firstLine="420"/>
        <w:rPr>
          <w:rFonts w:ascii="Times New Roman"/>
          <w:color w:val="000000"/>
        </w:rPr>
      </w:pPr>
      <w:r w:rsidRPr="00C024E2">
        <w:rPr>
          <w:rFonts w:ascii="Times New Roman"/>
          <w:color w:val="000000"/>
        </w:rPr>
        <w:t>如报告主体除羊绒加工外还存在其他产品生产活动，并存在本标准未涵盖的温室气体排放环节，则应参考其他相关行业的企业温室气体排放核算与报告要求进行核算并汇总报告（参加附录</w:t>
      </w:r>
      <w:r w:rsidRPr="00C024E2">
        <w:rPr>
          <w:rFonts w:ascii="Times New Roman"/>
          <w:color w:val="000000"/>
        </w:rPr>
        <w:t>A</w:t>
      </w:r>
      <w:r w:rsidRPr="00C024E2">
        <w:rPr>
          <w:rFonts w:ascii="Times New Roman"/>
          <w:color w:val="000000"/>
        </w:rPr>
        <w:t>）。</w:t>
      </w:r>
    </w:p>
    <w:p w14:paraId="1F0BD544" w14:textId="1D84DAD9" w:rsidR="00D175AF" w:rsidRDefault="00D175AF" w:rsidP="00297A21">
      <w:pPr>
        <w:pStyle w:val="afd"/>
        <w:numPr>
          <w:ilvl w:val="0"/>
          <w:numId w:val="0"/>
        </w:numPr>
        <w:ind w:firstLineChars="200" w:firstLine="420"/>
        <w:rPr>
          <w:rFonts w:ascii="Times New Roman"/>
          <w:color w:val="000000"/>
        </w:rPr>
      </w:pPr>
      <w:r w:rsidRPr="00C024E2">
        <w:rPr>
          <w:rFonts w:ascii="Times New Roman"/>
          <w:color w:val="000000"/>
        </w:rPr>
        <w:t>羊绒</w:t>
      </w:r>
      <w:r w:rsidR="00A81CC6" w:rsidRPr="00C024E2">
        <w:rPr>
          <w:rFonts w:ascii="Times New Roman"/>
          <w:color w:val="000000"/>
        </w:rPr>
        <w:t>加工</w:t>
      </w:r>
      <w:r w:rsidRPr="00C024E2">
        <w:rPr>
          <w:rFonts w:ascii="Times New Roman"/>
          <w:color w:val="000000"/>
        </w:rPr>
        <w:t>企业的温室气体排放核算与报告范围</w:t>
      </w:r>
      <w:r w:rsidRPr="003403E0">
        <w:rPr>
          <w:rFonts w:ascii="Times New Roman"/>
          <w:color w:val="000000"/>
        </w:rPr>
        <w:t>主要包括以下排放：燃料燃烧产生的二氧化碳排放；过程排放</w:t>
      </w:r>
      <w:r w:rsidRPr="003403E0">
        <w:rPr>
          <w:rFonts w:ascii="Times New Roman"/>
          <w:color w:val="000000"/>
        </w:rPr>
        <w:t>[</w:t>
      </w:r>
      <w:r w:rsidRPr="003403E0">
        <w:rPr>
          <w:rFonts w:ascii="Times New Roman"/>
          <w:color w:val="000000"/>
        </w:rPr>
        <w:t>污水处理产生的甲烷</w:t>
      </w:r>
      <w:r w:rsidR="00A81CC6" w:rsidRPr="003403E0">
        <w:rPr>
          <w:rFonts w:ascii="Times New Roman"/>
          <w:color w:val="000000"/>
        </w:rPr>
        <w:t>排放</w:t>
      </w:r>
      <w:r w:rsidRPr="003403E0">
        <w:rPr>
          <w:rFonts w:ascii="Times New Roman"/>
          <w:color w:val="000000"/>
        </w:rPr>
        <w:t>、染料和助剂中碳酸盐分解产生的二氧化碳排放（如果有）</w:t>
      </w:r>
      <w:r w:rsidR="00E03653">
        <w:rPr>
          <w:rFonts w:ascii="Times New Roman" w:hint="eastAsia"/>
          <w:color w:val="000000"/>
        </w:rPr>
        <w:t>及</w:t>
      </w:r>
      <w:r w:rsidR="00302F1E">
        <w:rPr>
          <w:rFonts w:ascii="Times New Roman" w:hint="eastAsia"/>
          <w:color w:val="000000"/>
        </w:rPr>
        <w:t>面料后</w:t>
      </w:r>
      <w:proofErr w:type="gramStart"/>
      <w:r w:rsidR="00302F1E">
        <w:rPr>
          <w:rFonts w:ascii="Times New Roman" w:hint="eastAsia"/>
          <w:color w:val="000000"/>
        </w:rPr>
        <w:t>整过程</w:t>
      </w:r>
      <w:proofErr w:type="gramEnd"/>
      <w:r w:rsidR="00302F1E">
        <w:rPr>
          <w:rFonts w:ascii="Times New Roman" w:hint="eastAsia"/>
          <w:color w:val="000000"/>
        </w:rPr>
        <w:t>中烧毛工序存在的原料燃烧产生的排放（考虑到量较小且为有机碳，企业可不核算）</w:t>
      </w:r>
      <w:r w:rsidRPr="003403E0">
        <w:rPr>
          <w:rFonts w:ascii="Times New Roman"/>
          <w:color w:val="000000"/>
        </w:rPr>
        <w:t>]</w:t>
      </w:r>
      <w:r w:rsidR="00A81CC6" w:rsidRPr="003403E0">
        <w:rPr>
          <w:rFonts w:ascii="Times New Roman"/>
          <w:color w:val="000000"/>
        </w:rPr>
        <w:t>；企业购入和输出的电力、热力产生的二氧化碳排放。羊绒加工企业温室气体排放核算边界见图</w:t>
      </w:r>
      <w:r w:rsidR="00A81CC6" w:rsidRPr="003403E0">
        <w:rPr>
          <w:rFonts w:ascii="Times New Roman"/>
          <w:color w:val="000000"/>
        </w:rPr>
        <w:t>1</w:t>
      </w:r>
      <w:r w:rsidR="00A81CC6" w:rsidRPr="003403E0">
        <w:rPr>
          <w:rFonts w:ascii="Times New Roman"/>
          <w:color w:val="000000"/>
        </w:rPr>
        <w:t>。</w:t>
      </w:r>
    </w:p>
    <w:p w14:paraId="419A0150" w14:textId="6F0E43CA" w:rsidR="001F1CB4" w:rsidRPr="00C024E2" w:rsidRDefault="001F1CB4" w:rsidP="00297A21">
      <w:pPr>
        <w:pStyle w:val="afd"/>
        <w:numPr>
          <w:ilvl w:val="0"/>
          <w:numId w:val="0"/>
        </w:numPr>
        <w:ind w:firstLineChars="200" w:firstLine="420"/>
        <w:rPr>
          <w:rFonts w:ascii="Times New Roman" w:hint="eastAsia"/>
          <w:color w:val="000000"/>
        </w:rPr>
      </w:pPr>
    </w:p>
    <w:p w14:paraId="7DFC0FAD" w14:textId="799962EF" w:rsidR="00A81CC6" w:rsidRDefault="00302F1E" w:rsidP="00C6134E">
      <w:pPr>
        <w:pStyle w:val="afd"/>
        <w:numPr>
          <w:ilvl w:val="0"/>
          <w:numId w:val="0"/>
        </w:numPr>
        <w:ind w:firstLineChars="200" w:firstLine="420"/>
        <w:jc w:val="center"/>
        <w:rPr>
          <w:rFonts w:ascii="Times New Roman"/>
          <w:color w:val="000000"/>
        </w:rPr>
      </w:pPr>
      <w:r>
        <w:object w:dxaOrig="7283" w:dyaOrig="3741" w14:anchorId="50655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9.5pt;height:225pt" o:ole="">
            <v:imagedata r:id="rId12" o:title=""/>
          </v:shape>
          <o:OLEObject Type="Embed" ProgID="Visio.Drawing.11" ShapeID="_x0000_i1032" DrawAspect="Content" ObjectID="_1595416113" r:id="rId13"/>
        </w:object>
      </w:r>
    </w:p>
    <w:p w14:paraId="58659E55" w14:textId="7760BF0E" w:rsidR="008B10AA" w:rsidRPr="00C6134E" w:rsidRDefault="001B6BD3" w:rsidP="001B6BD3">
      <w:pPr>
        <w:pStyle w:val="afd"/>
        <w:numPr>
          <w:ilvl w:val="0"/>
          <w:numId w:val="0"/>
        </w:numPr>
        <w:ind w:firstLineChars="200" w:firstLine="422"/>
        <w:jc w:val="center"/>
        <w:rPr>
          <w:rFonts w:ascii="Times New Roman"/>
          <w:b/>
          <w:color w:val="000000"/>
        </w:rPr>
      </w:pPr>
      <w:r w:rsidRPr="00C6134E">
        <w:rPr>
          <w:rFonts w:ascii="Times New Roman" w:hint="eastAsia"/>
          <w:b/>
          <w:color w:val="000000"/>
        </w:rPr>
        <w:t>图</w:t>
      </w:r>
      <w:r w:rsidRPr="00C6134E">
        <w:rPr>
          <w:rFonts w:ascii="Times New Roman" w:hint="eastAsia"/>
          <w:b/>
          <w:color w:val="000000"/>
        </w:rPr>
        <w:t>1</w:t>
      </w:r>
      <w:r w:rsidR="00FB02DB" w:rsidRPr="00C6134E">
        <w:rPr>
          <w:rFonts w:ascii="Times New Roman" w:hint="eastAsia"/>
          <w:b/>
          <w:color w:val="000000"/>
        </w:rPr>
        <w:t>羊绒加工企业温室气体排放核算边界示意图</w:t>
      </w:r>
    </w:p>
    <w:p w14:paraId="4C4BA19B" w14:textId="76442258" w:rsidR="00297A21" w:rsidRPr="00C024E2" w:rsidRDefault="00A81CC6" w:rsidP="00297A21">
      <w:pPr>
        <w:pStyle w:val="a1"/>
        <w:rPr>
          <w:rFonts w:ascii="Times New Roman"/>
        </w:rPr>
      </w:pPr>
      <w:r w:rsidRPr="00C024E2">
        <w:rPr>
          <w:rFonts w:ascii="Times New Roman"/>
        </w:rPr>
        <w:t>核算和报告范围</w:t>
      </w:r>
    </w:p>
    <w:p w14:paraId="0C83864A" w14:textId="7551E6B9" w:rsidR="00297A21" w:rsidRPr="00C024E2" w:rsidRDefault="00A81CC6" w:rsidP="00A81CC6">
      <w:pPr>
        <w:pStyle w:val="aff3"/>
        <w:numPr>
          <w:ilvl w:val="0"/>
          <w:numId w:val="6"/>
        </w:numPr>
        <w:ind w:firstLineChars="0"/>
        <w:rPr>
          <w:rFonts w:eastAsia="黑体"/>
          <w:color w:val="000000"/>
          <w:szCs w:val="21"/>
        </w:rPr>
      </w:pPr>
      <w:r w:rsidRPr="00C024E2">
        <w:rPr>
          <w:rFonts w:eastAsia="黑体"/>
          <w:color w:val="000000"/>
        </w:rPr>
        <w:t>燃料燃烧排放</w:t>
      </w:r>
    </w:p>
    <w:p w14:paraId="2CC36EB2" w14:textId="24CA8A4F" w:rsidR="00297A21" w:rsidRPr="00C024E2" w:rsidRDefault="00A81CC6" w:rsidP="00297A21">
      <w:pPr>
        <w:pStyle w:val="afd"/>
        <w:numPr>
          <w:ilvl w:val="0"/>
          <w:numId w:val="0"/>
        </w:numPr>
        <w:ind w:firstLineChars="200" w:firstLine="420"/>
        <w:rPr>
          <w:rFonts w:ascii="Times New Roman"/>
          <w:color w:val="000000"/>
        </w:rPr>
      </w:pPr>
      <w:r w:rsidRPr="00C024E2">
        <w:rPr>
          <w:rFonts w:ascii="Times New Roman"/>
          <w:color w:val="000000"/>
        </w:rPr>
        <w:t>羊绒加工企业所涉及的燃料燃烧排放是指燃料在各种类型的固定或移动燃烧设备（如锅炉、窑炉、内燃机等）中与氧气发生氧化过程产生的二氧化碳排放。</w:t>
      </w:r>
    </w:p>
    <w:p w14:paraId="0928B8C4" w14:textId="12CA5FE0" w:rsidR="00A81CC6" w:rsidRPr="00C024E2" w:rsidRDefault="00A81CC6" w:rsidP="00A81CC6">
      <w:pPr>
        <w:pStyle w:val="aff3"/>
        <w:numPr>
          <w:ilvl w:val="0"/>
          <w:numId w:val="6"/>
        </w:numPr>
        <w:ind w:firstLineChars="0"/>
        <w:rPr>
          <w:rFonts w:eastAsia="黑体"/>
          <w:color w:val="000000"/>
        </w:rPr>
      </w:pPr>
      <w:r w:rsidRPr="00C024E2">
        <w:rPr>
          <w:rFonts w:eastAsia="黑体"/>
          <w:color w:val="000000"/>
        </w:rPr>
        <w:t>过程排放</w:t>
      </w:r>
    </w:p>
    <w:p w14:paraId="78CCD39D" w14:textId="5386ABBF" w:rsidR="00A81CC6" w:rsidRPr="00C024E2" w:rsidRDefault="00347FBD" w:rsidP="000509F8">
      <w:pPr>
        <w:ind w:firstLineChars="200" w:firstLine="420"/>
        <w:rPr>
          <w:color w:val="000000"/>
          <w:kern w:val="0"/>
          <w:szCs w:val="21"/>
        </w:rPr>
      </w:pPr>
      <w:r w:rsidRPr="00C024E2">
        <w:rPr>
          <w:color w:val="000000"/>
          <w:kern w:val="0"/>
          <w:szCs w:val="21"/>
        </w:rPr>
        <w:t>羊绒</w:t>
      </w:r>
      <w:r w:rsidR="00CE659D" w:rsidRPr="00C024E2">
        <w:rPr>
          <w:color w:val="000000"/>
          <w:kern w:val="0"/>
          <w:szCs w:val="21"/>
        </w:rPr>
        <w:t>加工企业所涉及的过程排放主要是</w:t>
      </w:r>
      <w:r w:rsidR="000509F8" w:rsidRPr="00C024E2">
        <w:rPr>
          <w:color w:val="000000"/>
          <w:kern w:val="0"/>
          <w:szCs w:val="21"/>
        </w:rPr>
        <w:t>企业生产污水处理所导致的甲烷排放。如羊绒加工企业使用的染料和助剂中</w:t>
      </w:r>
      <w:r w:rsidR="00302F1E">
        <w:rPr>
          <w:rFonts w:hint="eastAsia"/>
          <w:color w:val="000000"/>
          <w:kern w:val="0"/>
          <w:szCs w:val="21"/>
        </w:rPr>
        <w:t>含</w:t>
      </w:r>
      <w:r w:rsidR="000509F8" w:rsidRPr="00C024E2">
        <w:rPr>
          <w:color w:val="000000"/>
          <w:kern w:val="0"/>
          <w:szCs w:val="21"/>
        </w:rPr>
        <w:t>有碳酸盐的，则还包括碳酸</w:t>
      </w:r>
      <w:proofErr w:type="gramStart"/>
      <w:r w:rsidR="000509F8" w:rsidRPr="00C024E2">
        <w:rPr>
          <w:color w:val="000000"/>
          <w:kern w:val="0"/>
          <w:szCs w:val="21"/>
        </w:rPr>
        <w:t>盐分解所产生</w:t>
      </w:r>
      <w:proofErr w:type="gramEnd"/>
      <w:r w:rsidR="000509F8" w:rsidRPr="00C024E2">
        <w:rPr>
          <w:color w:val="000000"/>
          <w:kern w:val="0"/>
          <w:szCs w:val="21"/>
        </w:rPr>
        <w:t>的二氧化碳排放。</w:t>
      </w:r>
    </w:p>
    <w:p w14:paraId="61EEC1E1" w14:textId="4EEE36A0" w:rsidR="00A81CC6" w:rsidRPr="00C024E2" w:rsidRDefault="00A81CC6" w:rsidP="00A81CC6">
      <w:pPr>
        <w:pStyle w:val="aff3"/>
        <w:numPr>
          <w:ilvl w:val="0"/>
          <w:numId w:val="6"/>
        </w:numPr>
        <w:ind w:firstLineChars="0"/>
        <w:rPr>
          <w:rFonts w:eastAsia="黑体"/>
          <w:color w:val="000000"/>
        </w:rPr>
      </w:pPr>
      <w:r w:rsidRPr="00C024E2">
        <w:rPr>
          <w:rFonts w:eastAsia="黑体"/>
          <w:color w:val="000000"/>
        </w:rPr>
        <w:lastRenderedPageBreak/>
        <w:t>购入电力、热力产生的排放</w:t>
      </w:r>
    </w:p>
    <w:p w14:paraId="23B285F9" w14:textId="35F44D88" w:rsidR="00A81CC6" w:rsidRPr="00C024E2" w:rsidRDefault="000509F8" w:rsidP="00A81CC6">
      <w:pPr>
        <w:pStyle w:val="aff3"/>
        <w:ind w:left="420" w:firstLineChars="0" w:firstLine="0"/>
        <w:rPr>
          <w:rFonts w:eastAsia="黑体"/>
          <w:color w:val="000000"/>
        </w:rPr>
      </w:pPr>
      <w:r w:rsidRPr="00C024E2">
        <w:rPr>
          <w:color w:val="000000"/>
          <w:kern w:val="0"/>
          <w:szCs w:val="21"/>
        </w:rPr>
        <w:t>羊绒加工企业消费的购入电力、热力（蒸汽、热水）所对应的二氧化碳排放。</w:t>
      </w:r>
    </w:p>
    <w:p w14:paraId="52DDE909" w14:textId="5895A45E" w:rsidR="00A81CC6" w:rsidRPr="00C024E2" w:rsidRDefault="00A81CC6" w:rsidP="00A81CC6">
      <w:pPr>
        <w:pStyle w:val="aff3"/>
        <w:numPr>
          <w:ilvl w:val="0"/>
          <w:numId w:val="6"/>
        </w:numPr>
        <w:ind w:firstLineChars="0"/>
        <w:rPr>
          <w:rFonts w:eastAsia="黑体"/>
          <w:color w:val="000000"/>
        </w:rPr>
      </w:pPr>
      <w:r w:rsidRPr="00C024E2">
        <w:rPr>
          <w:rFonts w:eastAsia="黑体"/>
          <w:color w:val="000000"/>
        </w:rPr>
        <w:t>输出的电力、热力产生的排放</w:t>
      </w:r>
    </w:p>
    <w:p w14:paraId="7FCF9C7C" w14:textId="12B35ECE" w:rsidR="000509F8" w:rsidRPr="00C024E2" w:rsidRDefault="000509F8" w:rsidP="000509F8">
      <w:pPr>
        <w:pStyle w:val="aff3"/>
        <w:ind w:left="420" w:firstLineChars="0" w:firstLine="0"/>
        <w:rPr>
          <w:rFonts w:eastAsia="黑体"/>
          <w:color w:val="000000"/>
        </w:rPr>
      </w:pPr>
      <w:r w:rsidRPr="00C024E2">
        <w:rPr>
          <w:color w:val="000000"/>
          <w:kern w:val="0"/>
          <w:szCs w:val="21"/>
        </w:rPr>
        <w:t>羊绒加工企业输出的电力、热力（蒸汽、热水）所对应的二氧化碳排放。</w:t>
      </w:r>
    </w:p>
    <w:p w14:paraId="52529D36" w14:textId="44BD2F25" w:rsidR="00297A21" w:rsidRPr="00C024E2" w:rsidRDefault="00A81CC6" w:rsidP="00A81CC6">
      <w:pPr>
        <w:pStyle w:val="a0"/>
        <w:ind w:left="105"/>
        <w:rPr>
          <w:rFonts w:ascii="Times New Roman"/>
          <w:color w:val="000000"/>
        </w:rPr>
      </w:pPr>
      <w:r w:rsidRPr="00C024E2">
        <w:rPr>
          <w:rFonts w:ascii="Times New Roman"/>
          <w:color w:val="000000"/>
        </w:rPr>
        <w:t>核算步骤与核算方法</w:t>
      </w:r>
    </w:p>
    <w:p w14:paraId="2F0BB54E" w14:textId="61C4AB08" w:rsidR="00297A21" w:rsidRPr="00C024E2" w:rsidRDefault="00A81CC6" w:rsidP="00297A21">
      <w:pPr>
        <w:pStyle w:val="a1"/>
        <w:rPr>
          <w:rFonts w:ascii="Times New Roman"/>
        </w:rPr>
      </w:pPr>
      <w:r w:rsidRPr="00C024E2">
        <w:rPr>
          <w:rFonts w:ascii="Times New Roman"/>
        </w:rPr>
        <w:t>核算步骤</w:t>
      </w:r>
    </w:p>
    <w:p w14:paraId="3DD4E285" w14:textId="7274B22A" w:rsidR="00297A21" w:rsidRPr="00C024E2" w:rsidRDefault="00A81CC6" w:rsidP="00A81CC6">
      <w:pPr>
        <w:pStyle w:val="afd"/>
        <w:numPr>
          <w:ilvl w:val="0"/>
          <w:numId w:val="0"/>
        </w:numPr>
        <w:ind w:firstLineChars="200" w:firstLine="420"/>
        <w:rPr>
          <w:rFonts w:ascii="Times New Roman"/>
          <w:color w:val="000000"/>
        </w:rPr>
      </w:pPr>
      <w:r w:rsidRPr="00C024E2">
        <w:rPr>
          <w:rFonts w:ascii="Times New Roman"/>
          <w:color w:val="000000"/>
        </w:rPr>
        <w:t>报告主体进行企业温室气体排放核算与报告的工作流程包括以下步骤：</w:t>
      </w:r>
    </w:p>
    <w:p w14:paraId="01E3FC5C" w14:textId="17B70178" w:rsidR="00A81CC6" w:rsidRPr="00C024E2" w:rsidRDefault="00A81CC6" w:rsidP="00A81CC6">
      <w:pPr>
        <w:pStyle w:val="afd"/>
        <w:numPr>
          <w:ilvl w:val="0"/>
          <w:numId w:val="9"/>
        </w:numPr>
        <w:rPr>
          <w:rFonts w:ascii="Times New Roman"/>
        </w:rPr>
      </w:pPr>
      <w:r w:rsidRPr="00C024E2">
        <w:rPr>
          <w:rFonts w:ascii="Times New Roman"/>
        </w:rPr>
        <w:t>识别排放源；</w:t>
      </w:r>
    </w:p>
    <w:p w14:paraId="6F151AEE" w14:textId="5524D342" w:rsidR="00A81CC6" w:rsidRPr="00C024E2" w:rsidRDefault="00A81CC6" w:rsidP="00A81CC6">
      <w:pPr>
        <w:pStyle w:val="afd"/>
        <w:numPr>
          <w:ilvl w:val="0"/>
          <w:numId w:val="9"/>
        </w:numPr>
        <w:rPr>
          <w:rFonts w:ascii="Times New Roman"/>
        </w:rPr>
      </w:pPr>
      <w:r w:rsidRPr="00C024E2">
        <w:rPr>
          <w:rFonts w:ascii="Times New Roman"/>
        </w:rPr>
        <w:t>收集活动数据；</w:t>
      </w:r>
    </w:p>
    <w:p w14:paraId="00C95B4E" w14:textId="476859D9" w:rsidR="00A81CC6" w:rsidRPr="00C024E2" w:rsidRDefault="00A81CC6" w:rsidP="00A81CC6">
      <w:pPr>
        <w:pStyle w:val="afd"/>
        <w:numPr>
          <w:ilvl w:val="0"/>
          <w:numId w:val="9"/>
        </w:numPr>
        <w:rPr>
          <w:rFonts w:ascii="Times New Roman"/>
        </w:rPr>
      </w:pPr>
      <w:r w:rsidRPr="00C024E2">
        <w:rPr>
          <w:rFonts w:ascii="Times New Roman"/>
        </w:rPr>
        <w:t>选择和获取排放因子数据；</w:t>
      </w:r>
    </w:p>
    <w:p w14:paraId="094BAE5B" w14:textId="292A6724" w:rsidR="00A81CC6" w:rsidRPr="00C024E2" w:rsidRDefault="00A81CC6" w:rsidP="00A81CC6">
      <w:pPr>
        <w:pStyle w:val="afd"/>
        <w:numPr>
          <w:ilvl w:val="0"/>
          <w:numId w:val="9"/>
        </w:numPr>
        <w:rPr>
          <w:rFonts w:ascii="Times New Roman"/>
        </w:rPr>
      </w:pPr>
      <w:r w:rsidRPr="00C024E2">
        <w:rPr>
          <w:rFonts w:ascii="Times New Roman"/>
        </w:rPr>
        <w:t>分别计算燃料燃烧排放量、过程排放量、购入和输出的电力及热力所对应的排放量；</w:t>
      </w:r>
    </w:p>
    <w:p w14:paraId="5AC3A5CB" w14:textId="7B926791" w:rsidR="00A81CC6" w:rsidRPr="00C024E2" w:rsidRDefault="00A81CC6" w:rsidP="00A81CC6">
      <w:pPr>
        <w:pStyle w:val="afd"/>
        <w:numPr>
          <w:ilvl w:val="0"/>
          <w:numId w:val="9"/>
        </w:numPr>
        <w:rPr>
          <w:rFonts w:ascii="Times New Roman"/>
        </w:rPr>
      </w:pPr>
      <w:r w:rsidRPr="00C024E2">
        <w:rPr>
          <w:rFonts w:ascii="Times New Roman"/>
        </w:rPr>
        <w:t>汇总计算企业温室气体排放量。</w:t>
      </w:r>
    </w:p>
    <w:p w14:paraId="7AC5B28B" w14:textId="2072A9F6" w:rsidR="00297A21" w:rsidRPr="00C024E2" w:rsidRDefault="00A81CC6" w:rsidP="00297A21">
      <w:pPr>
        <w:pStyle w:val="a1"/>
        <w:rPr>
          <w:rFonts w:ascii="Times New Roman"/>
        </w:rPr>
      </w:pPr>
      <w:r w:rsidRPr="00C024E2">
        <w:rPr>
          <w:rFonts w:ascii="Times New Roman"/>
        </w:rPr>
        <w:t>核算方法</w:t>
      </w:r>
    </w:p>
    <w:p w14:paraId="0D5F837F" w14:textId="272998E2" w:rsidR="00297A21" w:rsidRPr="00C024E2" w:rsidRDefault="000509F8" w:rsidP="000509F8">
      <w:pPr>
        <w:pStyle w:val="a0"/>
        <w:numPr>
          <w:ilvl w:val="0"/>
          <w:numId w:val="11"/>
        </w:numPr>
        <w:rPr>
          <w:rFonts w:ascii="Times New Roman"/>
        </w:rPr>
      </w:pPr>
      <w:r w:rsidRPr="00C024E2">
        <w:rPr>
          <w:rFonts w:ascii="Times New Roman"/>
        </w:rPr>
        <w:t>概述</w:t>
      </w:r>
    </w:p>
    <w:p w14:paraId="01DAD4F8" w14:textId="6468162D" w:rsidR="000004CB" w:rsidRPr="00C024E2" w:rsidRDefault="00C83559" w:rsidP="00C83559">
      <w:pPr>
        <w:pStyle w:val="af"/>
        <w:rPr>
          <w:rFonts w:ascii="Times New Roman"/>
        </w:rPr>
      </w:pPr>
      <w:r w:rsidRPr="00C024E2">
        <w:rPr>
          <w:rFonts w:ascii="Times New Roman"/>
        </w:rPr>
        <w:t>羊绒加工企业的温室气体排放总量等于企业边界内所有生产系统的化石燃料燃烧排放量、过程排放量以及企业购入的电力、热力消费的排放量之和，同时扣除输出的电力、热力所对应的排放量。按公式（</w:t>
      </w:r>
      <w:r w:rsidRPr="00C024E2">
        <w:rPr>
          <w:rFonts w:ascii="Times New Roman"/>
        </w:rPr>
        <w:t>1</w:t>
      </w:r>
      <w:r w:rsidRPr="00C024E2">
        <w:rPr>
          <w:rFonts w:ascii="Times New Roman"/>
        </w:rPr>
        <w:t>）计算：</w:t>
      </w:r>
    </w:p>
    <w:p w14:paraId="0827BB6E" w14:textId="30ED2606" w:rsidR="00C83559" w:rsidRPr="00C024E2" w:rsidRDefault="00C83559" w:rsidP="00C83559">
      <w:pPr>
        <w:pStyle w:val="af"/>
        <w:rPr>
          <w:rFonts w:ascii="Times New Roman"/>
        </w:rPr>
      </w:pPr>
      <w:r w:rsidRPr="00C024E2">
        <w:rPr>
          <w:rFonts w:ascii="Times New Roman"/>
        </w:rPr>
        <w:t xml:space="preserve">         </w:t>
      </w:r>
      <w:r w:rsidRPr="00C024E2">
        <w:rPr>
          <w:rFonts w:ascii="Times New Roman"/>
          <w:i/>
        </w:rPr>
        <w:t>E</w:t>
      </w:r>
      <w:r w:rsidRPr="00C024E2">
        <w:rPr>
          <w:rFonts w:ascii="Times New Roman"/>
        </w:rPr>
        <w:t>=</w:t>
      </w:r>
      <w:r w:rsidRPr="00C024E2">
        <w:rPr>
          <w:rFonts w:ascii="Times New Roman"/>
          <w:i/>
        </w:rPr>
        <w:t>E</w:t>
      </w:r>
      <w:r w:rsidRPr="00C024E2">
        <w:rPr>
          <w:rFonts w:ascii="Times New Roman"/>
          <w:vertAlign w:val="subscript"/>
        </w:rPr>
        <w:t>燃烧</w:t>
      </w:r>
      <w:r w:rsidRPr="00C024E2">
        <w:rPr>
          <w:rFonts w:ascii="Times New Roman"/>
        </w:rPr>
        <w:t>+</w:t>
      </w:r>
      <w:r w:rsidRPr="00C024E2">
        <w:rPr>
          <w:rFonts w:ascii="Times New Roman"/>
          <w:i/>
        </w:rPr>
        <w:t>E</w:t>
      </w:r>
      <w:r w:rsidRPr="00C024E2">
        <w:rPr>
          <w:rFonts w:ascii="Times New Roman"/>
          <w:vertAlign w:val="subscript"/>
        </w:rPr>
        <w:t>过程</w:t>
      </w:r>
      <w:r w:rsidRPr="00C024E2">
        <w:rPr>
          <w:rFonts w:ascii="Times New Roman"/>
        </w:rPr>
        <w:t>+</w:t>
      </w:r>
      <w:r w:rsidRPr="00C024E2">
        <w:rPr>
          <w:rFonts w:ascii="Times New Roman"/>
          <w:i/>
        </w:rPr>
        <w:t>E</w:t>
      </w:r>
      <w:r w:rsidRPr="00C024E2">
        <w:rPr>
          <w:rFonts w:ascii="Times New Roman"/>
          <w:vertAlign w:val="subscript"/>
        </w:rPr>
        <w:t>购入电</w:t>
      </w:r>
      <w:r w:rsidRPr="00C024E2">
        <w:rPr>
          <w:rFonts w:ascii="Times New Roman"/>
        </w:rPr>
        <w:t>+</w:t>
      </w:r>
      <w:r w:rsidRPr="00C024E2">
        <w:rPr>
          <w:rFonts w:ascii="Times New Roman"/>
          <w:i/>
        </w:rPr>
        <w:t>E</w:t>
      </w:r>
      <w:r w:rsidRPr="00C024E2">
        <w:rPr>
          <w:rFonts w:ascii="Times New Roman"/>
          <w:vertAlign w:val="subscript"/>
        </w:rPr>
        <w:t>购入热</w:t>
      </w:r>
      <w:r w:rsidRPr="00C024E2">
        <w:rPr>
          <w:rFonts w:ascii="Times New Roman"/>
        </w:rPr>
        <w:t>-</w:t>
      </w:r>
      <w:r w:rsidRPr="00C024E2">
        <w:rPr>
          <w:rFonts w:ascii="Times New Roman"/>
          <w:i/>
        </w:rPr>
        <w:t>E</w:t>
      </w:r>
      <w:r w:rsidRPr="00C024E2">
        <w:rPr>
          <w:rFonts w:ascii="Times New Roman"/>
          <w:vertAlign w:val="subscript"/>
        </w:rPr>
        <w:t>输出电</w:t>
      </w:r>
      <w:r w:rsidRPr="00C024E2">
        <w:rPr>
          <w:rFonts w:ascii="Times New Roman"/>
        </w:rPr>
        <w:t>-</w:t>
      </w:r>
      <w:r w:rsidRPr="00C024E2">
        <w:rPr>
          <w:rFonts w:ascii="Times New Roman"/>
          <w:i/>
        </w:rPr>
        <w:t>E</w:t>
      </w:r>
      <w:r w:rsidRPr="00C024E2">
        <w:rPr>
          <w:rFonts w:ascii="Times New Roman"/>
          <w:vertAlign w:val="subscript"/>
        </w:rPr>
        <w:t>输出热</w:t>
      </w:r>
      <w:r w:rsidRPr="00C024E2">
        <w:rPr>
          <w:rFonts w:ascii="Times New Roman"/>
        </w:rPr>
        <w:t xml:space="preserve"> ………………</w:t>
      </w:r>
      <w:r w:rsidRPr="00C024E2">
        <w:rPr>
          <w:rFonts w:ascii="Times New Roman"/>
        </w:rPr>
        <w:t>（</w:t>
      </w:r>
      <w:r w:rsidRPr="00C024E2">
        <w:rPr>
          <w:rFonts w:ascii="Times New Roman"/>
        </w:rPr>
        <w:t>1</w:t>
      </w:r>
      <w:r w:rsidRPr="00C024E2">
        <w:rPr>
          <w:rFonts w:ascii="Times New Roman"/>
        </w:rPr>
        <w:t>）</w:t>
      </w:r>
    </w:p>
    <w:p w14:paraId="14D87A04" w14:textId="7BE1539C" w:rsidR="00C83559" w:rsidRPr="00C024E2" w:rsidRDefault="00C83559" w:rsidP="00C83559">
      <w:pPr>
        <w:pStyle w:val="af"/>
        <w:rPr>
          <w:rFonts w:ascii="Times New Roman"/>
        </w:rPr>
      </w:pPr>
      <w:r w:rsidRPr="00C024E2">
        <w:rPr>
          <w:rFonts w:ascii="Times New Roman"/>
        </w:rPr>
        <w:t>式中：</w:t>
      </w:r>
    </w:p>
    <w:p w14:paraId="0E518D7F" w14:textId="6E6C262E" w:rsidR="00C83559" w:rsidRPr="00C024E2" w:rsidRDefault="00C83559" w:rsidP="00C83559">
      <w:pPr>
        <w:pStyle w:val="af"/>
        <w:rPr>
          <w:rFonts w:ascii="Times New Roman"/>
        </w:rPr>
      </w:pPr>
      <w:r w:rsidRPr="00C024E2">
        <w:rPr>
          <w:rFonts w:ascii="Times New Roman"/>
          <w:i/>
        </w:rPr>
        <w:t>E</w:t>
      </w:r>
      <w:r w:rsidRPr="00C024E2">
        <w:rPr>
          <w:rFonts w:ascii="Times New Roman"/>
        </w:rPr>
        <w:t xml:space="preserve">    ——</w:t>
      </w:r>
      <w:r w:rsidRPr="00C024E2">
        <w:rPr>
          <w:rFonts w:ascii="Times New Roman"/>
        </w:rPr>
        <w:t>报告主体温室气体排放总量，单位为吨二氧化碳当量（</w:t>
      </w:r>
      <w:r w:rsidRPr="00C024E2">
        <w:rPr>
          <w:rFonts w:ascii="Times New Roman"/>
        </w:rPr>
        <w:t>tCO</w:t>
      </w:r>
      <w:r w:rsidRPr="00C024E2">
        <w:rPr>
          <w:rFonts w:ascii="Times New Roman"/>
          <w:vertAlign w:val="subscript"/>
        </w:rPr>
        <w:t>2</w:t>
      </w:r>
      <w:r w:rsidRPr="00C024E2">
        <w:rPr>
          <w:rFonts w:ascii="Times New Roman"/>
        </w:rPr>
        <w:t>e</w:t>
      </w:r>
      <w:r w:rsidRPr="00C024E2">
        <w:rPr>
          <w:rFonts w:ascii="Times New Roman"/>
        </w:rPr>
        <w:t>）；</w:t>
      </w:r>
    </w:p>
    <w:p w14:paraId="78ECA068" w14:textId="2000D680"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燃烧</w:t>
      </w:r>
      <w:r w:rsidRPr="00C024E2">
        <w:rPr>
          <w:rFonts w:ascii="Times New Roman"/>
          <w:vertAlign w:val="subscript"/>
        </w:rPr>
        <w:t xml:space="preserve">   </w:t>
      </w:r>
      <w:r w:rsidRPr="00C024E2">
        <w:rPr>
          <w:rFonts w:ascii="Times New Roman"/>
        </w:rPr>
        <w:t>——</w:t>
      </w:r>
      <w:r w:rsidRPr="00C024E2">
        <w:rPr>
          <w:rFonts w:ascii="Times New Roman"/>
        </w:rPr>
        <w:t>报告主体燃料燃烧排放量，单位为吨二氧化碳当量（</w:t>
      </w:r>
      <w:r w:rsidRPr="00C024E2">
        <w:rPr>
          <w:rFonts w:ascii="Times New Roman"/>
        </w:rPr>
        <w:t>tCO</w:t>
      </w:r>
      <w:r w:rsidRPr="00C024E2">
        <w:rPr>
          <w:rFonts w:ascii="Times New Roman"/>
          <w:vertAlign w:val="subscript"/>
        </w:rPr>
        <w:t>2</w:t>
      </w:r>
      <w:r w:rsidRPr="00C024E2">
        <w:rPr>
          <w:rFonts w:ascii="Times New Roman"/>
        </w:rPr>
        <w:t>e</w:t>
      </w:r>
      <w:r w:rsidRPr="00C024E2">
        <w:rPr>
          <w:rFonts w:ascii="Times New Roman"/>
        </w:rPr>
        <w:t>）；</w:t>
      </w:r>
    </w:p>
    <w:p w14:paraId="5B31BFD2" w14:textId="61908C47"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过程</w:t>
      </w:r>
      <w:r w:rsidRPr="00C024E2">
        <w:rPr>
          <w:rFonts w:ascii="Times New Roman"/>
          <w:vertAlign w:val="subscript"/>
        </w:rPr>
        <w:t xml:space="preserve">    </w:t>
      </w:r>
      <w:r w:rsidRPr="00C024E2">
        <w:rPr>
          <w:rFonts w:ascii="Times New Roman"/>
        </w:rPr>
        <w:t>——</w:t>
      </w:r>
      <w:r w:rsidRPr="00C024E2">
        <w:rPr>
          <w:rFonts w:ascii="Times New Roman"/>
        </w:rPr>
        <w:t>过程排放量，单位为吨二氧化碳当量（</w:t>
      </w:r>
      <w:r w:rsidRPr="00C024E2">
        <w:rPr>
          <w:rFonts w:ascii="Times New Roman"/>
        </w:rPr>
        <w:t>tCO</w:t>
      </w:r>
      <w:r w:rsidRPr="00C024E2">
        <w:rPr>
          <w:rFonts w:ascii="Times New Roman"/>
          <w:vertAlign w:val="subscript"/>
        </w:rPr>
        <w:t>2</w:t>
      </w:r>
      <w:r w:rsidRPr="00C024E2">
        <w:rPr>
          <w:rFonts w:ascii="Times New Roman"/>
        </w:rPr>
        <w:t>e</w:t>
      </w:r>
      <w:r w:rsidRPr="00C024E2">
        <w:rPr>
          <w:rFonts w:ascii="Times New Roman"/>
        </w:rPr>
        <w:t>）；</w:t>
      </w:r>
    </w:p>
    <w:p w14:paraId="787B0B9F" w14:textId="33BA159F"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购入电</w:t>
      </w:r>
      <w:r w:rsidRPr="00C024E2">
        <w:rPr>
          <w:rFonts w:ascii="Times New Roman"/>
          <w:vertAlign w:val="subscript"/>
        </w:rPr>
        <w:t xml:space="preserve">  </w:t>
      </w:r>
      <w:r w:rsidRPr="00C024E2">
        <w:rPr>
          <w:rFonts w:ascii="Times New Roman"/>
        </w:rPr>
        <w:t>——</w:t>
      </w:r>
      <w:r w:rsidRPr="00C024E2">
        <w:rPr>
          <w:rFonts w:ascii="Times New Roman"/>
        </w:rPr>
        <w:t>报告主体购入的电力</w:t>
      </w:r>
      <w:r w:rsidR="000E735A" w:rsidRPr="00C024E2">
        <w:rPr>
          <w:rFonts w:ascii="Times New Roman"/>
        </w:rPr>
        <w:t>消费的排放量，单位为吨二氧化碳当量（</w:t>
      </w:r>
      <w:r w:rsidR="000E735A" w:rsidRPr="00C024E2">
        <w:rPr>
          <w:rFonts w:ascii="Times New Roman"/>
        </w:rPr>
        <w:t>tCO</w:t>
      </w:r>
      <w:r w:rsidR="000E735A" w:rsidRPr="00C024E2">
        <w:rPr>
          <w:rFonts w:ascii="Times New Roman"/>
          <w:vertAlign w:val="subscript"/>
        </w:rPr>
        <w:t>2</w:t>
      </w:r>
      <w:r w:rsidR="000E735A" w:rsidRPr="00C024E2">
        <w:rPr>
          <w:rFonts w:ascii="Times New Roman"/>
        </w:rPr>
        <w:t>e</w:t>
      </w:r>
      <w:r w:rsidR="000E735A" w:rsidRPr="00C024E2">
        <w:rPr>
          <w:rFonts w:ascii="Times New Roman"/>
        </w:rPr>
        <w:t>）；</w:t>
      </w:r>
    </w:p>
    <w:p w14:paraId="3CC6A800" w14:textId="2F5812F3"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购入热</w:t>
      </w:r>
      <w:r w:rsidRPr="00C024E2">
        <w:rPr>
          <w:rFonts w:ascii="Times New Roman"/>
          <w:vertAlign w:val="subscript"/>
        </w:rPr>
        <w:t xml:space="preserve">  </w:t>
      </w:r>
      <w:r w:rsidRPr="00C024E2">
        <w:rPr>
          <w:rFonts w:ascii="Times New Roman"/>
        </w:rPr>
        <w:t>——</w:t>
      </w:r>
      <w:r w:rsidR="000E735A" w:rsidRPr="00C024E2">
        <w:rPr>
          <w:rFonts w:ascii="Times New Roman"/>
        </w:rPr>
        <w:t>报告主体购入的热力消费的排放量，单位为吨二氧化碳当量（</w:t>
      </w:r>
      <w:r w:rsidR="000E735A" w:rsidRPr="00C024E2">
        <w:rPr>
          <w:rFonts w:ascii="Times New Roman"/>
        </w:rPr>
        <w:t>tCO</w:t>
      </w:r>
      <w:r w:rsidR="000E735A" w:rsidRPr="00C024E2">
        <w:rPr>
          <w:rFonts w:ascii="Times New Roman"/>
          <w:vertAlign w:val="subscript"/>
        </w:rPr>
        <w:t>2</w:t>
      </w:r>
      <w:r w:rsidR="000E735A" w:rsidRPr="00C024E2">
        <w:rPr>
          <w:rFonts w:ascii="Times New Roman"/>
        </w:rPr>
        <w:t>e</w:t>
      </w:r>
      <w:r w:rsidR="000E735A" w:rsidRPr="00C024E2">
        <w:rPr>
          <w:rFonts w:ascii="Times New Roman"/>
        </w:rPr>
        <w:t>）；</w:t>
      </w:r>
    </w:p>
    <w:p w14:paraId="3BFEDA5E" w14:textId="310D7918"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输出电</w:t>
      </w:r>
      <w:r w:rsidRPr="00C024E2">
        <w:rPr>
          <w:rFonts w:ascii="Times New Roman"/>
          <w:vertAlign w:val="subscript"/>
        </w:rPr>
        <w:t xml:space="preserve">  </w:t>
      </w:r>
      <w:r w:rsidRPr="00C024E2">
        <w:rPr>
          <w:rFonts w:ascii="Times New Roman"/>
        </w:rPr>
        <w:t>——</w:t>
      </w:r>
      <w:r w:rsidR="000E735A" w:rsidRPr="00C024E2">
        <w:rPr>
          <w:rFonts w:ascii="Times New Roman"/>
        </w:rPr>
        <w:t>报告主体输出的电力消费的排放量，单位为吨二氧化碳当量（</w:t>
      </w:r>
      <w:r w:rsidR="000E735A" w:rsidRPr="00C024E2">
        <w:rPr>
          <w:rFonts w:ascii="Times New Roman"/>
        </w:rPr>
        <w:t>tCO</w:t>
      </w:r>
      <w:r w:rsidR="000E735A" w:rsidRPr="00C024E2">
        <w:rPr>
          <w:rFonts w:ascii="Times New Roman"/>
          <w:vertAlign w:val="subscript"/>
        </w:rPr>
        <w:t>2</w:t>
      </w:r>
      <w:r w:rsidR="000E735A" w:rsidRPr="00C024E2">
        <w:rPr>
          <w:rFonts w:ascii="Times New Roman"/>
        </w:rPr>
        <w:t>e</w:t>
      </w:r>
      <w:r w:rsidR="000E735A" w:rsidRPr="00C024E2">
        <w:rPr>
          <w:rFonts w:ascii="Times New Roman"/>
        </w:rPr>
        <w:t>）；</w:t>
      </w:r>
    </w:p>
    <w:p w14:paraId="64AFCE5A" w14:textId="02CFD18E" w:rsidR="00C83559" w:rsidRPr="00C024E2" w:rsidRDefault="00C83559" w:rsidP="00C83559">
      <w:pPr>
        <w:pStyle w:val="af"/>
        <w:rPr>
          <w:rFonts w:ascii="Times New Roman"/>
        </w:rPr>
      </w:pPr>
      <w:r w:rsidRPr="00C024E2">
        <w:rPr>
          <w:rFonts w:ascii="Times New Roman"/>
          <w:i/>
        </w:rPr>
        <w:t>E</w:t>
      </w:r>
      <w:r w:rsidRPr="00C024E2">
        <w:rPr>
          <w:rFonts w:ascii="Times New Roman"/>
          <w:vertAlign w:val="subscript"/>
        </w:rPr>
        <w:t>输出热</w:t>
      </w:r>
      <w:r w:rsidRPr="00C024E2">
        <w:rPr>
          <w:rFonts w:ascii="Times New Roman"/>
          <w:vertAlign w:val="subscript"/>
        </w:rPr>
        <w:t xml:space="preserve">  </w:t>
      </w:r>
      <w:r w:rsidRPr="00C024E2">
        <w:rPr>
          <w:rFonts w:ascii="Times New Roman"/>
        </w:rPr>
        <w:t>——</w:t>
      </w:r>
      <w:r w:rsidR="000E735A" w:rsidRPr="00C024E2">
        <w:rPr>
          <w:rFonts w:ascii="Times New Roman"/>
        </w:rPr>
        <w:t>报告主体输出的热力消费的排放量，单位为吨二氧化碳当量（</w:t>
      </w:r>
      <w:r w:rsidR="000E735A" w:rsidRPr="00C024E2">
        <w:rPr>
          <w:rFonts w:ascii="Times New Roman"/>
        </w:rPr>
        <w:t>tCO</w:t>
      </w:r>
      <w:r w:rsidR="000E735A" w:rsidRPr="00C024E2">
        <w:rPr>
          <w:rFonts w:ascii="Times New Roman"/>
          <w:vertAlign w:val="subscript"/>
        </w:rPr>
        <w:t>2</w:t>
      </w:r>
      <w:r w:rsidR="000E735A" w:rsidRPr="00C024E2">
        <w:rPr>
          <w:rFonts w:ascii="Times New Roman"/>
        </w:rPr>
        <w:t>e</w:t>
      </w:r>
      <w:r w:rsidR="000E735A" w:rsidRPr="00C024E2">
        <w:rPr>
          <w:rFonts w:ascii="Times New Roman"/>
        </w:rPr>
        <w:t>）。</w:t>
      </w:r>
    </w:p>
    <w:p w14:paraId="4D227637" w14:textId="79A6EE81" w:rsidR="000509F8" w:rsidRPr="00C024E2" w:rsidRDefault="00DD73E3" w:rsidP="000509F8">
      <w:pPr>
        <w:pStyle w:val="a0"/>
        <w:numPr>
          <w:ilvl w:val="0"/>
          <w:numId w:val="11"/>
        </w:numPr>
        <w:rPr>
          <w:rFonts w:ascii="Times New Roman"/>
        </w:rPr>
      </w:pPr>
      <w:r w:rsidRPr="00C024E2">
        <w:rPr>
          <w:rFonts w:ascii="Times New Roman"/>
        </w:rPr>
        <w:t>燃料</w:t>
      </w:r>
      <w:r w:rsidR="000509F8" w:rsidRPr="00C024E2">
        <w:rPr>
          <w:rFonts w:ascii="Times New Roman"/>
        </w:rPr>
        <w:t>燃烧排放</w:t>
      </w:r>
    </w:p>
    <w:p w14:paraId="1418B45E" w14:textId="5EBD1FCA" w:rsidR="000E735A" w:rsidRPr="00C024E2" w:rsidRDefault="000E735A" w:rsidP="000E735A">
      <w:pPr>
        <w:pStyle w:val="af"/>
        <w:ind w:firstLineChars="0" w:firstLine="0"/>
        <w:rPr>
          <w:rFonts w:ascii="Times New Roman" w:eastAsia="黑体"/>
        </w:rPr>
      </w:pPr>
      <w:r w:rsidRPr="00C024E2">
        <w:rPr>
          <w:rFonts w:ascii="Times New Roman" w:eastAsia="黑体"/>
        </w:rPr>
        <w:t xml:space="preserve">5.2.2.1 </w:t>
      </w:r>
      <w:r w:rsidRPr="00C024E2">
        <w:rPr>
          <w:rFonts w:ascii="Times New Roman" w:eastAsia="黑体"/>
        </w:rPr>
        <w:t>计算公式</w:t>
      </w:r>
    </w:p>
    <w:p w14:paraId="52F8C711" w14:textId="10F8233B" w:rsidR="000E735A" w:rsidRPr="00C024E2" w:rsidRDefault="000A7213" w:rsidP="000E735A">
      <w:pPr>
        <w:pStyle w:val="af"/>
        <w:rPr>
          <w:rFonts w:ascii="Times New Roman"/>
        </w:rPr>
      </w:pPr>
      <w:r>
        <w:rPr>
          <w:rFonts w:ascii="Times New Roman" w:hint="eastAsia"/>
        </w:rPr>
        <w:t>燃料</w:t>
      </w:r>
      <w:r w:rsidR="000E735A" w:rsidRPr="00C024E2">
        <w:rPr>
          <w:rFonts w:ascii="Times New Roman"/>
        </w:rPr>
        <w:t>燃烧导致的二氧化碳排放量是企业核算和报告年度内各种燃料燃烧产生的二氧化碳排放量的加总，按式（</w:t>
      </w:r>
      <w:r w:rsidR="000E735A" w:rsidRPr="00C024E2">
        <w:rPr>
          <w:rFonts w:ascii="Times New Roman"/>
        </w:rPr>
        <w:t>2</w:t>
      </w:r>
      <w:r w:rsidR="000E735A" w:rsidRPr="00C024E2">
        <w:rPr>
          <w:rFonts w:ascii="Times New Roman"/>
        </w:rPr>
        <w:t>）计算：</w:t>
      </w:r>
    </w:p>
    <w:p w14:paraId="78C87D3F" w14:textId="6BA21FE1" w:rsidR="000E735A" w:rsidRPr="00C024E2" w:rsidRDefault="006D3D5D" w:rsidP="000E735A">
      <w:pPr>
        <w:pStyle w:val="af"/>
        <w:rPr>
          <w:rFonts w:ascii="Times New Roman"/>
        </w:rPr>
      </w:pPr>
      <w:r w:rsidRPr="00C024E2">
        <w:rPr>
          <w:rFonts w:ascii="Times New Roman"/>
        </w:rPr>
        <w:t xml:space="preserve">     </w:t>
      </w:r>
      <w:bookmarkStart w:id="14" w:name="_Hlk521059029"/>
      <w:r w:rsidRPr="00C024E2">
        <w:rPr>
          <w:rFonts w:ascii="Times New Roman"/>
        </w:rPr>
        <w:t xml:space="preserve">   </w:t>
      </w:r>
      <m:oMath>
        <m:sSub>
          <m:sSubPr>
            <m:ctrlPr>
              <w:rPr>
                <w:rFonts w:ascii="Cambria Math" w:hAnsi="Cambria Math"/>
              </w:rPr>
            </m:ctrlPr>
          </m:sSubPr>
          <m:e>
            <m:r>
              <w:rPr>
                <w:rFonts w:ascii="Cambria Math" w:hAnsi="Cambria Math"/>
              </w:rPr>
              <m:t>E</m:t>
            </m:r>
          </m:e>
          <m:sub>
            <m:r>
              <w:rPr>
                <w:rFonts w:ascii="Cambria Math" w:hAnsi="Cambria Math"/>
              </w:rPr>
              <m:t>燃烧</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AD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CO2</m:t>
                </m:r>
              </m:sub>
            </m:sSub>
          </m:e>
        </m:nary>
      </m:oMath>
      <w:r w:rsidRPr="00C024E2">
        <w:rPr>
          <w:rFonts w:ascii="Times New Roman"/>
        </w:rPr>
        <w:t>………………</w:t>
      </w:r>
      <w:r w:rsidRPr="00C024E2">
        <w:rPr>
          <w:rFonts w:ascii="Times New Roman"/>
        </w:rPr>
        <w:t>（</w:t>
      </w:r>
      <w:r w:rsidRPr="00C024E2">
        <w:rPr>
          <w:rFonts w:ascii="Times New Roman"/>
        </w:rPr>
        <w:t>2</w:t>
      </w:r>
      <w:r w:rsidRPr="00C024E2">
        <w:rPr>
          <w:rFonts w:ascii="Times New Roman"/>
        </w:rPr>
        <w:t>）</w:t>
      </w:r>
    </w:p>
    <w:p w14:paraId="6362D984" w14:textId="6DAEC065" w:rsidR="000E735A" w:rsidRPr="00C024E2" w:rsidRDefault="000E735A" w:rsidP="000E735A">
      <w:pPr>
        <w:pStyle w:val="af"/>
        <w:rPr>
          <w:rFonts w:ascii="Times New Roman"/>
        </w:rPr>
      </w:pPr>
      <w:r w:rsidRPr="00C024E2">
        <w:rPr>
          <w:rFonts w:ascii="Times New Roman"/>
        </w:rPr>
        <w:t>式中：</w:t>
      </w:r>
    </w:p>
    <w:p w14:paraId="6417CD3D" w14:textId="78A63E21" w:rsidR="000E735A" w:rsidRPr="00C024E2" w:rsidRDefault="000E735A" w:rsidP="008B10AA">
      <w:pPr>
        <w:pStyle w:val="af"/>
        <w:ind w:leftChars="200" w:left="1470" w:hangingChars="500" w:hanging="1050"/>
        <w:rPr>
          <w:rFonts w:ascii="Times New Roman"/>
        </w:rPr>
      </w:pPr>
      <w:r w:rsidRPr="00C024E2">
        <w:rPr>
          <w:rFonts w:ascii="Times New Roman"/>
          <w:i/>
        </w:rPr>
        <w:t>E</w:t>
      </w:r>
      <w:r w:rsidRPr="00C024E2">
        <w:rPr>
          <w:rFonts w:ascii="Times New Roman"/>
          <w:vertAlign w:val="subscript"/>
        </w:rPr>
        <w:t>燃烧</w:t>
      </w:r>
      <w:r w:rsidR="0081358D" w:rsidRPr="00C024E2">
        <w:rPr>
          <w:rFonts w:ascii="Times New Roman"/>
        </w:rPr>
        <w:t xml:space="preserve">  ——</w:t>
      </w:r>
      <w:r w:rsidR="0081358D" w:rsidRPr="00C024E2">
        <w:rPr>
          <w:rFonts w:ascii="Times New Roman"/>
        </w:rPr>
        <w:t>核算和报告年度内化石燃料燃烧产生的二氧化碳排放量，单位为吨二氧化碳当量（</w:t>
      </w:r>
      <w:r w:rsidR="0081358D" w:rsidRPr="00C024E2">
        <w:rPr>
          <w:rFonts w:ascii="Times New Roman"/>
        </w:rPr>
        <w:t>tCO</w:t>
      </w:r>
      <w:r w:rsidR="0081358D" w:rsidRPr="00C024E2">
        <w:rPr>
          <w:rFonts w:ascii="Times New Roman"/>
          <w:vertAlign w:val="subscript"/>
        </w:rPr>
        <w:t>2</w:t>
      </w:r>
      <w:r w:rsidR="0081358D" w:rsidRPr="00C024E2">
        <w:rPr>
          <w:rFonts w:ascii="Times New Roman"/>
        </w:rPr>
        <w:t>e</w:t>
      </w:r>
      <w:r w:rsidR="0081358D" w:rsidRPr="00C024E2">
        <w:rPr>
          <w:rFonts w:ascii="Times New Roman"/>
        </w:rPr>
        <w:t>）；</w:t>
      </w:r>
    </w:p>
    <w:p w14:paraId="1CAA7618" w14:textId="7AA3EDF8" w:rsidR="0081358D" w:rsidRPr="00C024E2" w:rsidRDefault="0081358D" w:rsidP="000E735A">
      <w:pPr>
        <w:pStyle w:val="af"/>
        <w:rPr>
          <w:rFonts w:ascii="Times New Roman"/>
        </w:rPr>
      </w:pPr>
      <w:r w:rsidRPr="00C024E2">
        <w:rPr>
          <w:rFonts w:ascii="Times New Roman"/>
          <w:i/>
        </w:rPr>
        <w:t>AD</w:t>
      </w:r>
      <w:r w:rsidRPr="00C024E2">
        <w:rPr>
          <w:rFonts w:ascii="Times New Roman"/>
          <w:vertAlign w:val="subscript"/>
        </w:rPr>
        <w:t xml:space="preserve">i    </w:t>
      </w:r>
      <w:r w:rsidRPr="00C024E2">
        <w:rPr>
          <w:rFonts w:ascii="Times New Roman"/>
        </w:rPr>
        <w:t>——</w:t>
      </w:r>
      <w:r w:rsidRPr="00C024E2">
        <w:rPr>
          <w:rFonts w:ascii="Times New Roman"/>
        </w:rPr>
        <w:t>核算和报告年度内第</w:t>
      </w:r>
      <w:r w:rsidRPr="00C024E2">
        <w:rPr>
          <w:rFonts w:ascii="Times New Roman"/>
        </w:rPr>
        <w:t>i</w:t>
      </w:r>
      <w:r w:rsidRPr="00C024E2">
        <w:rPr>
          <w:rFonts w:ascii="Times New Roman"/>
        </w:rPr>
        <w:t>种化石燃料的活动数据，单位为吉焦（</w:t>
      </w:r>
      <w:r w:rsidRPr="00C024E2">
        <w:rPr>
          <w:rFonts w:ascii="Times New Roman"/>
        </w:rPr>
        <w:t>GJ</w:t>
      </w:r>
      <w:r w:rsidRPr="00C024E2">
        <w:rPr>
          <w:rFonts w:ascii="Times New Roman"/>
        </w:rPr>
        <w:t>）；</w:t>
      </w:r>
    </w:p>
    <w:p w14:paraId="7DED332F" w14:textId="4226100C" w:rsidR="0081358D" w:rsidRPr="00C024E2" w:rsidRDefault="0081358D" w:rsidP="000E735A">
      <w:pPr>
        <w:pStyle w:val="af"/>
        <w:rPr>
          <w:rFonts w:ascii="Times New Roman"/>
        </w:rPr>
      </w:pPr>
      <w:r w:rsidRPr="00C024E2">
        <w:rPr>
          <w:rFonts w:ascii="Times New Roman"/>
          <w:i/>
        </w:rPr>
        <w:lastRenderedPageBreak/>
        <w:t>EF</w:t>
      </w:r>
      <w:r w:rsidRPr="00C024E2">
        <w:rPr>
          <w:rFonts w:ascii="Times New Roman"/>
          <w:vertAlign w:val="subscript"/>
        </w:rPr>
        <w:t>i</w:t>
      </w:r>
      <w:r w:rsidRPr="00C024E2">
        <w:rPr>
          <w:rFonts w:ascii="Times New Roman"/>
        </w:rPr>
        <w:t xml:space="preserve">  </w:t>
      </w:r>
      <w:r w:rsidR="008B10AA">
        <w:rPr>
          <w:rFonts w:ascii="Times New Roman"/>
        </w:rPr>
        <w:t xml:space="preserve"> </w:t>
      </w:r>
      <w:r w:rsidRPr="00C024E2">
        <w:rPr>
          <w:rFonts w:ascii="Times New Roman"/>
        </w:rPr>
        <w:t>——</w:t>
      </w:r>
      <w:r w:rsidRPr="00C024E2">
        <w:rPr>
          <w:rFonts w:ascii="Times New Roman"/>
        </w:rPr>
        <w:t>第</w:t>
      </w:r>
      <w:r w:rsidRPr="00C024E2">
        <w:rPr>
          <w:rFonts w:ascii="Times New Roman"/>
        </w:rPr>
        <w:t>i</w:t>
      </w:r>
      <w:r w:rsidR="00E03653">
        <w:rPr>
          <w:rFonts w:ascii="Times New Roman" w:hint="eastAsia"/>
        </w:rPr>
        <w:t>种</w:t>
      </w:r>
      <w:r w:rsidRPr="00C024E2">
        <w:rPr>
          <w:rFonts w:ascii="Times New Roman"/>
        </w:rPr>
        <w:t>化石燃料的二氧化碳排放因子，单位为吨二氧化碳每吉焦（</w:t>
      </w:r>
      <w:r w:rsidRPr="00C024E2">
        <w:rPr>
          <w:rFonts w:ascii="Times New Roman"/>
        </w:rPr>
        <w:t>tCO</w:t>
      </w:r>
      <w:r w:rsidRPr="00C024E2">
        <w:rPr>
          <w:rFonts w:ascii="Times New Roman"/>
          <w:vertAlign w:val="subscript"/>
        </w:rPr>
        <w:t>2</w:t>
      </w:r>
      <w:r w:rsidRPr="00C024E2">
        <w:rPr>
          <w:rFonts w:ascii="Times New Roman"/>
        </w:rPr>
        <w:t>/GJ</w:t>
      </w:r>
      <w:r w:rsidRPr="00C024E2">
        <w:rPr>
          <w:rFonts w:ascii="Times New Roman"/>
        </w:rPr>
        <w:t>）；</w:t>
      </w:r>
    </w:p>
    <w:p w14:paraId="122A04D9" w14:textId="7D7E430A" w:rsidR="0081358D" w:rsidRPr="00C024E2" w:rsidRDefault="0081358D" w:rsidP="000E735A">
      <w:pPr>
        <w:pStyle w:val="af"/>
        <w:rPr>
          <w:rFonts w:ascii="Times New Roman"/>
        </w:rPr>
      </w:pPr>
      <w:r w:rsidRPr="00C024E2">
        <w:rPr>
          <w:rFonts w:ascii="Times New Roman"/>
          <w:i/>
        </w:rPr>
        <w:t>GWP</w:t>
      </w:r>
      <w:r w:rsidRPr="00C024E2">
        <w:rPr>
          <w:rFonts w:ascii="Times New Roman"/>
          <w:vertAlign w:val="subscript"/>
        </w:rPr>
        <w:t>CO2</w:t>
      </w:r>
      <w:r w:rsidRPr="00C024E2">
        <w:rPr>
          <w:rFonts w:ascii="Times New Roman"/>
        </w:rPr>
        <w:t>——</w:t>
      </w:r>
      <w:r w:rsidRPr="00C024E2">
        <w:rPr>
          <w:rFonts w:ascii="Times New Roman"/>
        </w:rPr>
        <w:t>二氧化碳全球变暖潜势，取值</w:t>
      </w:r>
      <w:r w:rsidRPr="00C024E2">
        <w:rPr>
          <w:rFonts w:ascii="Times New Roman"/>
        </w:rPr>
        <w:t>1</w:t>
      </w:r>
      <w:r w:rsidRPr="00C024E2">
        <w:rPr>
          <w:rFonts w:ascii="Times New Roman"/>
        </w:rPr>
        <w:t>；</w:t>
      </w:r>
    </w:p>
    <w:p w14:paraId="6FDECA78" w14:textId="0AA6FC5D" w:rsidR="0081358D" w:rsidRPr="00C024E2" w:rsidRDefault="003A5473" w:rsidP="000E735A">
      <w:pPr>
        <w:pStyle w:val="af"/>
        <w:rPr>
          <w:rFonts w:ascii="Times New Roman"/>
        </w:rPr>
      </w:pPr>
      <m:oMath>
        <m:r>
          <w:rPr>
            <w:rFonts w:ascii="Cambria Math" w:hAnsi="Cambria Math"/>
          </w:rPr>
          <m:t>i</m:t>
        </m:r>
      </m:oMath>
      <w:r w:rsidR="0081358D" w:rsidRPr="00C024E2">
        <w:rPr>
          <w:rFonts w:ascii="Times New Roman"/>
        </w:rPr>
        <w:t xml:space="preserve">  </w:t>
      </w:r>
      <w:r w:rsidR="008B10AA">
        <w:rPr>
          <w:rFonts w:ascii="Times New Roman"/>
        </w:rPr>
        <w:t xml:space="preserve">   </w:t>
      </w:r>
      <w:r w:rsidR="0081358D" w:rsidRPr="00C024E2">
        <w:rPr>
          <w:rFonts w:ascii="Times New Roman"/>
        </w:rPr>
        <w:t>——</w:t>
      </w:r>
      <w:r w:rsidR="0081358D" w:rsidRPr="00C024E2">
        <w:rPr>
          <w:rFonts w:ascii="Times New Roman"/>
        </w:rPr>
        <w:t>化石燃料类型代号。</w:t>
      </w:r>
    </w:p>
    <w:bookmarkEnd w:id="14"/>
    <w:p w14:paraId="05922F64" w14:textId="5DAA5072" w:rsidR="000E735A" w:rsidRPr="00C024E2" w:rsidRDefault="000E735A" w:rsidP="000E735A">
      <w:pPr>
        <w:pStyle w:val="af"/>
        <w:ind w:firstLineChars="0" w:firstLine="0"/>
        <w:rPr>
          <w:rFonts w:ascii="Times New Roman" w:eastAsia="黑体"/>
        </w:rPr>
      </w:pPr>
      <w:r w:rsidRPr="00C024E2">
        <w:rPr>
          <w:rFonts w:ascii="Times New Roman" w:eastAsia="黑体"/>
        </w:rPr>
        <w:t xml:space="preserve">5.2.2.2 </w:t>
      </w:r>
      <w:r w:rsidRPr="00C024E2">
        <w:rPr>
          <w:rFonts w:ascii="Times New Roman" w:eastAsia="黑体"/>
        </w:rPr>
        <w:t>活动数据获取</w:t>
      </w:r>
    </w:p>
    <w:p w14:paraId="2D880FF7" w14:textId="624403BA" w:rsidR="000E735A" w:rsidRPr="00C024E2" w:rsidRDefault="000E735A" w:rsidP="000E735A">
      <w:pPr>
        <w:pStyle w:val="af"/>
        <w:ind w:firstLineChars="0" w:firstLine="0"/>
        <w:rPr>
          <w:rFonts w:ascii="Times New Roman" w:eastAsia="黑体"/>
        </w:rPr>
      </w:pPr>
      <w:r w:rsidRPr="00C024E2">
        <w:rPr>
          <w:rFonts w:ascii="Times New Roman" w:eastAsia="黑体"/>
        </w:rPr>
        <w:t>5.2.2.2.1</w:t>
      </w:r>
      <w:r w:rsidRPr="00C024E2">
        <w:rPr>
          <w:rFonts w:ascii="Times New Roman" w:eastAsia="黑体"/>
        </w:rPr>
        <w:t>概述</w:t>
      </w:r>
    </w:p>
    <w:p w14:paraId="11B2058A" w14:textId="264FB66F" w:rsidR="000E735A" w:rsidRPr="00C024E2" w:rsidRDefault="0081358D" w:rsidP="0081358D">
      <w:pPr>
        <w:pStyle w:val="af"/>
        <w:rPr>
          <w:rFonts w:ascii="Times New Roman"/>
        </w:rPr>
      </w:pPr>
      <w:r w:rsidRPr="00C024E2">
        <w:rPr>
          <w:rFonts w:ascii="Times New Roman"/>
        </w:rPr>
        <w:t>燃料燃烧的活动数据是核算和报告年度内各种燃料的消耗量与平均低位发热量的乘积，按式（</w:t>
      </w:r>
      <w:r w:rsidRPr="00C024E2">
        <w:rPr>
          <w:rFonts w:ascii="Times New Roman"/>
        </w:rPr>
        <w:t>3</w:t>
      </w:r>
      <w:r w:rsidRPr="00C024E2">
        <w:rPr>
          <w:rFonts w:ascii="Times New Roman"/>
        </w:rPr>
        <w:t>）计算：</w:t>
      </w:r>
    </w:p>
    <w:p w14:paraId="4E44C813" w14:textId="7DDC416E" w:rsidR="00AA09B0" w:rsidRPr="00C024E2" w:rsidRDefault="00210E19" w:rsidP="0081358D">
      <w:pPr>
        <w:pStyle w:val="af"/>
        <w:rPr>
          <w:rFonts w:ascii="Times New Roman"/>
        </w:rPr>
      </w:pPr>
      <w:r w:rsidRPr="00C024E2">
        <w:rPr>
          <w:rFonts w:ascii="Times New Roman"/>
        </w:rPr>
        <w:t xml:space="preserve">    </w:t>
      </w:r>
      <w:bookmarkStart w:id="15" w:name="_Hlk521261664"/>
      <w:r w:rsidRPr="00C024E2">
        <w:rPr>
          <w:rFonts w:ascii="Times New Roman"/>
        </w:rPr>
        <w:t xml:space="preserve"> </w:t>
      </w:r>
      <w:r w:rsidR="00AA09B0" w:rsidRPr="00C024E2">
        <w:rPr>
          <w:rFonts w:ascii="Times New Roman"/>
        </w:rPr>
        <w:t xml:space="preserve">  </w:t>
      </w:r>
      <m:oMath>
        <m:r>
          <m:rPr>
            <m:sty m:val="p"/>
          </m:rPr>
          <w:rPr>
            <w:rFonts w:ascii="Cambria Math" w:hAnsi="Cambria Math"/>
          </w:rPr>
          <m:t xml:space="preserve">   </m:t>
        </m:r>
        <m:sSub>
          <m:sSubPr>
            <m:ctrlPr>
              <w:rPr>
                <w:rFonts w:ascii="Cambria Math" w:hAnsi="Cambria Math"/>
              </w:rPr>
            </m:ctrlPr>
          </m:sSubPr>
          <m:e>
            <m:r>
              <w:rPr>
                <w:rFonts w:ascii="Cambria Math" w:hAnsi="Cambria Math"/>
              </w:rPr>
              <m:t>AD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i</m:t>
            </m:r>
          </m:sub>
        </m:sSub>
      </m:oMath>
      <w:r w:rsidR="00AA09B0" w:rsidRPr="00C024E2">
        <w:rPr>
          <w:rFonts w:ascii="Times New Roman"/>
        </w:rPr>
        <w:t>………………</w:t>
      </w:r>
      <w:r w:rsidR="00092915" w:rsidRPr="00C024E2">
        <w:rPr>
          <w:rFonts w:ascii="Times New Roman"/>
        </w:rPr>
        <w:t>…………</w:t>
      </w:r>
      <w:r w:rsidR="00092915" w:rsidRPr="00C024E2">
        <w:rPr>
          <w:rFonts w:ascii="Times New Roman"/>
        </w:rPr>
        <w:t>（</w:t>
      </w:r>
      <w:r w:rsidR="00092915" w:rsidRPr="00C024E2">
        <w:rPr>
          <w:rFonts w:ascii="Times New Roman"/>
        </w:rPr>
        <w:t>3</w:t>
      </w:r>
      <w:r w:rsidR="00092915" w:rsidRPr="00C024E2">
        <w:rPr>
          <w:rFonts w:ascii="Times New Roman"/>
        </w:rPr>
        <w:t>）</w:t>
      </w:r>
    </w:p>
    <w:p w14:paraId="0B9D20E8" w14:textId="2EDC2359" w:rsidR="0081358D" w:rsidRPr="00C024E2" w:rsidRDefault="0081358D" w:rsidP="0081358D">
      <w:pPr>
        <w:pStyle w:val="af"/>
        <w:rPr>
          <w:rFonts w:ascii="Times New Roman"/>
        </w:rPr>
      </w:pPr>
      <w:r w:rsidRPr="00C024E2">
        <w:rPr>
          <w:rFonts w:ascii="Times New Roman"/>
        </w:rPr>
        <w:t>式中：</w:t>
      </w:r>
    </w:p>
    <w:p w14:paraId="0D9A1224" w14:textId="7D191325" w:rsidR="0081358D" w:rsidRPr="00C024E2" w:rsidRDefault="00BA3FE2" w:rsidP="0081358D">
      <w:pPr>
        <w:pStyle w:val="af"/>
        <w:rPr>
          <w:rFonts w:ascii="Times New Roman"/>
        </w:rPr>
      </w:pPr>
      <m:oMath>
        <m:sSub>
          <m:sSubPr>
            <m:ctrlPr>
              <w:rPr>
                <w:rFonts w:ascii="Cambria Math" w:hAnsi="Cambria Math"/>
              </w:rPr>
            </m:ctrlPr>
          </m:sSubPr>
          <m:e>
            <m:r>
              <w:rPr>
                <w:rFonts w:ascii="Cambria Math" w:hAnsi="Cambria Math"/>
              </w:rPr>
              <m:t>AD</m:t>
            </m:r>
          </m:e>
          <m:sub>
            <m:r>
              <w:rPr>
                <w:rFonts w:ascii="Cambria Math" w:hAnsi="Cambria Math"/>
              </w:rPr>
              <m:t>i</m:t>
            </m:r>
          </m:sub>
        </m:sSub>
      </m:oMath>
      <w:r w:rsidR="0081358D" w:rsidRPr="00C024E2">
        <w:rPr>
          <w:rFonts w:ascii="Times New Roman"/>
        </w:rPr>
        <w:t xml:space="preserve">  ——</w:t>
      </w:r>
      <w:r w:rsidR="0081358D" w:rsidRPr="00C024E2">
        <w:rPr>
          <w:rFonts w:ascii="Times New Roman"/>
        </w:rPr>
        <w:t>核算和报告年度内第</w:t>
      </w:r>
      <w:r w:rsidR="0081358D" w:rsidRPr="00C024E2">
        <w:rPr>
          <w:rFonts w:ascii="Times New Roman"/>
        </w:rPr>
        <w:t>i</w:t>
      </w:r>
      <w:r w:rsidR="00E03653">
        <w:rPr>
          <w:rFonts w:ascii="Times New Roman" w:hint="eastAsia"/>
        </w:rPr>
        <w:t>种</w:t>
      </w:r>
      <w:r w:rsidR="0081358D" w:rsidRPr="00C024E2">
        <w:rPr>
          <w:rFonts w:ascii="Times New Roman"/>
        </w:rPr>
        <w:t>化石燃料的活动数据，单位为吉焦（</w:t>
      </w:r>
      <w:r w:rsidR="0081358D" w:rsidRPr="00C024E2">
        <w:rPr>
          <w:rFonts w:ascii="Times New Roman"/>
        </w:rPr>
        <w:t>GJ</w:t>
      </w:r>
      <w:r w:rsidR="0081358D" w:rsidRPr="00C024E2">
        <w:rPr>
          <w:rFonts w:ascii="Times New Roman"/>
        </w:rPr>
        <w:t>）；</w:t>
      </w:r>
    </w:p>
    <w:p w14:paraId="7513D05F" w14:textId="1AE1AE31" w:rsidR="0081358D" w:rsidRPr="00C024E2" w:rsidRDefault="00BA3FE2" w:rsidP="0081358D">
      <w:pPr>
        <w:pStyle w:val="af"/>
        <w:ind w:leftChars="200" w:left="1260" w:hangingChars="400" w:hanging="84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81358D" w:rsidRPr="00C024E2">
        <w:rPr>
          <w:rFonts w:ascii="Times New Roman"/>
        </w:rPr>
        <w:t xml:space="preserve"> ——</w:t>
      </w:r>
      <w:r w:rsidR="0081358D" w:rsidRPr="00C024E2">
        <w:rPr>
          <w:rFonts w:ascii="Times New Roman"/>
        </w:rPr>
        <w:t>核算和报告年度内第</w:t>
      </w:r>
      <w:r w:rsidR="0081358D" w:rsidRPr="00C024E2">
        <w:rPr>
          <w:rFonts w:ascii="Times New Roman"/>
        </w:rPr>
        <w:t>i</w:t>
      </w:r>
      <w:r w:rsidR="00E03653">
        <w:rPr>
          <w:rFonts w:ascii="Times New Roman" w:hint="eastAsia"/>
        </w:rPr>
        <w:t>种</w:t>
      </w:r>
      <w:r w:rsidR="0081358D" w:rsidRPr="00C024E2">
        <w:rPr>
          <w:rFonts w:ascii="Times New Roman"/>
        </w:rPr>
        <w:t>燃料的平均低位发热量；对固体和液体燃料，单位为吉焦每吨（</w:t>
      </w:r>
      <w:r w:rsidR="0081358D" w:rsidRPr="00C024E2">
        <w:rPr>
          <w:rFonts w:ascii="Times New Roman"/>
        </w:rPr>
        <w:t>GJ/t</w:t>
      </w:r>
      <w:r w:rsidR="0081358D" w:rsidRPr="00C024E2">
        <w:rPr>
          <w:rFonts w:ascii="Times New Roman"/>
        </w:rPr>
        <w:t>）；对气体燃料，单位为吉焦每万标立方米（</w:t>
      </w:r>
      <w:r w:rsidR="0081358D" w:rsidRPr="00C024E2">
        <w:rPr>
          <w:rFonts w:ascii="Times New Roman"/>
        </w:rPr>
        <w:t>GJ/10</w:t>
      </w:r>
      <w:r w:rsidR="0081358D" w:rsidRPr="00C024E2">
        <w:rPr>
          <w:rFonts w:ascii="Times New Roman"/>
          <w:vertAlign w:val="superscript"/>
        </w:rPr>
        <w:t>4</w:t>
      </w:r>
      <w:r w:rsidR="0081358D" w:rsidRPr="00C024E2">
        <w:rPr>
          <w:rFonts w:ascii="Times New Roman"/>
        </w:rPr>
        <w:t>Nm</w:t>
      </w:r>
      <w:r w:rsidR="0081358D" w:rsidRPr="00C024E2">
        <w:rPr>
          <w:rFonts w:ascii="Times New Roman"/>
          <w:vertAlign w:val="superscript"/>
        </w:rPr>
        <w:t>3</w:t>
      </w:r>
      <w:r w:rsidR="0081358D" w:rsidRPr="00C024E2">
        <w:rPr>
          <w:rFonts w:ascii="Times New Roman"/>
        </w:rPr>
        <w:t>）；</w:t>
      </w:r>
    </w:p>
    <w:p w14:paraId="6616E58F" w14:textId="754FF679" w:rsidR="0081358D" w:rsidRPr="00C024E2" w:rsidRDefault="00BA3FE2" w:rsidP="006D3D5D">
      <w:pPr>
        <w:pStyle w:val="af"/>
        <w:ind w:leftChars="200" w:left="1260" w:hangingChars="400" w:hanging="840"/>
        <w:rPr>
          <w:rFonts w:ascii="Times New Roman"/>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81358D" w:rsidRPr="00C024E2">
        <w:rPr>
          <w:rFonts w:ascii="Times New Roman"/>
        </w:rPr>
        <w:t xml:space="preserve">  ——</w:t>
      </w:r>
      <w:r w:rsidR="0081358D" w:rsidRPr="00C024E2">
        <w:rPr>
          <w:rFonts w:ascii="Times New Roman"/>
        </w:rPr>
        <w:t>核算和报告年度内第</w:t>
      </w:r>
      <w:r w:rsidR="0081358D" w:rsidRPr="00C024E2">
        <w:rPr>
          <w:rFonts w:ascii="Times New Roman"/>
        </w:rPr>
        <w:t>i</w:t>
      </w:r>
      <w:r w:rsidR="00E03653">
        <w:rPr>
          <w:rFonts w:ascii="Times New Roman" w:hint="eastAsia"/>
        </w:rPr>
        <w:t>种</w:t>
      </w:r>
      <w:r w:rsidR="0081358D" w:rsidRPr="00C024E2">
        <w:rPr>
          <w:rFonts w:ascii="Times New Roman"/>
        </w:rPr>
        <w:t>燃料的净</w:t>
      </w:r>
      <w:r w:rsidR="00210E19" w:rsidRPr="00C024E2">
        <w:rPr>
          <w:rFonts w:ascii="Times New Roman"/>
        </w:rPr>
        <w:t>消耗</w:t>
      </w:r>
      <w:r w:rsidR="0081358D" w:rsidRPr="00C024E2">
        <w:rPr>
          <w:rFonts w:ascii="Times New Roman"/>
        </w:rPr>
        <w:t>量；对固体或液体燃料，单位为吨（</w:t>
      </w:r>
      <w:r w:rsidR="0081358D" w:rsidRPr="00C024E2">
        <w:rPr>
          <w:rFonts w:ascii="Times New Roman"/>
        </w:rPr>
        <w:t>t</w:t>
      </w:r>
      <w:r w:rsidR="0081358D" w:rsidRPr="00C024E2">
        <w:rPr>
          <w:rFonts w:ascii="Times New Roman"/>
        </w:rPr>
        <w:t>）；对气体燃料，单位为万标立方米（</w:t>
      </w:r>
      <w:r w:rsidR="0081358D" w:rsidRPr="00C024E2">
        <w:rPr>
          <w:rFonts w:ascii="Times New Roman"/>
        </w:rPr>
        <w:t>10</w:t>
      </w:r>
      <w:r w:rsidR="0081358D" w:rsidRPr="00C024E2">
        <w:rPr>
          <w:rFonts w:ascii="Times New Roman"/>
          <w:vertAlign w:val="superscript"/>
        </w:rPr>
        <w:t>4</w:t>
      </w:r>
      <w:r w:rsidR="0081358D" w:rsidRPr="00C024E2">
        <w:rPr>
          <w:rFonts w:ascii="Times New Roman"/>
        </w:rPr>
        <w:t>Nm</w:t>
      </w:r>
      <w:r w:rsidR="0081358D" w:rsidRPr="00C024E2">
        <w:rPr>
          <w:rFonts w:ascii="Times New Roman"/>
          <w:vertAlign w:val="superscript"/>
        </w:rPr>
        <w:t>3</w:t>
      </w:r>
      <w:r w:rsidR="0081358D" w:rsidRPr="00C024E2">
        <w:rPr>
          <w:rFonts w:ascii="Times New Roman"/>
        </w:rPr>
        <w:t>）</w:t>
      </w:r>
      <w:r w:rsidR="006D3D5D" w:rsidRPr="00C024E2">
        <w:rPr>
          <w:rFonts w:ascii="Times New Roman"/>
        </w:rPr>
        <w:t>。</w:t>
      </w:r>
      <w:bookmarkEnd w:id="15"/>
    </w:p>
    <w:p w14:paraId="1A6EA4C2" w14:textId="7591EED4" w:rsidR="00210E19" w:rsidRPr="00C024E2" w:rsidRDefault="00210E19" w:rsidP="00210E19">
      <w:pPr>
        <w:pStyle w:val="af"/>
        <w:ind w:firstLineChars="0" w:firstLine="0"/>
        <w:rPr>
          <w:rFonts w:ascii="Times New Roman" w:eastAsia="黑体"/>
        </w:rPr>
      </w:pPr>
      <w:r w:rsidRPr="00C024E2">
        <w:rPr>
          <w:rFonts w:ascii="Times New Roman" w:eastAsia="黑体"/>
        </w:rPr>
        <w:t xml:space="preserve">5.2.2.2.2  </w:t>
      </w:r>
      <w:r w:rsidRPr="00C024E2">
        <w:rPr>
          <w:rFonts w:ascii="Times New Roman" w:eastAsia="黑体"/>
        </w:rPr>
        <w:t>燃料消耗量</w:t>
      </w:r>
    </w:p>
    <w:p w14:paraId="507ABC43" w14:textId="12A8D426" w:rsidR="00210E19" w:rsidRPr="00C024E2" w:rsidRDefault="00092915" w:rsidP="00092915">
      <w:pPr>
        <w:pStyle w:val="af"/>
        <w:rPr>
          <w:rFonts w:ascii="Times New Roman"/>
        </w:rPr>
      </w:pPr>
      <w:r w:rsidRPr="00C024E2">
        <w:rPr>
          <w:rFonts w:ascii="Times New Roman"/>
        </w:rPr>
        <w:t>化石燃料的消耗量应根据企业能源消费台账或统计报表来确定。燃料消耗量具体测量仪器的标准应符合</w:t>
      </w:r>
      <w:r w:rsidRPr="00C024E2">
        <w:rPr>
          <w:rFonts w:ascii="Times New Roman"/>
        </w:rPr>
        <w:t>GB 17167</w:t>
      </w:r>
      <w:r w:rsidRPr="00C024E2">
        <w:rPr>
          <w:rFonts w:ascii="Times New Roman"/>
        </w:rPr>
        <w:t>的相关规定。</w:t>
      </w:r>
    </w:p>
    <w:p w14:paraId="6977659B" w14:textId="72B1074A" w:rsidR="00210E19" w:rsidRPr="00C024E2" w:rsidRDefault="00210E19" w:rsidP="00210E19">
      <w:pPr>
        <w:pStyle w:val="af"/>
        <w:ind w:firstLineChars="0" w:firstLine="0"/>
        <w:rPr>
          <w:rFonts w:ascii="Times New Roman" w:eastAsia="黑体"/>
        </w:rPr>
      </w:pPr>
      <w:r w:rsidRPr="00C024E2">
        <w:rPr>
          <w:rFonts w:ascii="Times New Roman" w:eastAsia="黑体"/>
        </w:rPr>
        <w:t xml:space="preserve">5.2.2.2.3  </w:t>
      </w:r>
      <w:r w:rsidRPr="00C024E2">
        <w:rPr>
          <w:rFonts w:ascii="Times New Roman" w:eastAsia="黑体"/>
        </w:rPr>
        <w:t>低位发热量</w:t>
      </w:r>
    </w:p>
    <w:p w14:paraId="0925466F" w14:textId="35F19A38" w:rsidR="00092915" w:rsidRPr="00C024E2" w:rsidRDefault="00092915" w:rsidP="00092915">
      <w:pPr>
        <w:pStyle w:val="af"/>
        <w:rPr>
          <w:rFonts w:ascii="Times New Roman"/>
        </w:rPr>
      </w:pPr>
      <w:r w:rsidRPr="00C024E2">
        <w:rPr>
          <w:rFonts w:ascii="Times New Roman"/>
        </w:rPr>
        <w:t>具备条件的企业可遵循</w:t>
      </w:r>
      <w:r w:rsidRPr="00C024E2">
        <w:rPr>
          <w:rFonts w:ascii="Times New Roman"/>
        </w:rPr>
        <w:t>GB/T 213</w:t>
      </w:r>
      <w:r w:rsidRPr="00C024E2">
        <w:rPr>
          <w:rFonts w:ascii="Times New Roman"/>
        </w:rPr>
        <w:t>、</w:t>
      </w:r>
      <w:r w:rsidRPr="00C024E2">
        <w:rPr>
          <w:rFonts w:ascii="Times New Roman"/>
        </w:rPr>
        <w:t>GB/T 384</w:t>
      </w:r>
      <w:r w:rsidRPr="00C024E2">
        <w:rPr>
          <w:rFonts w:ascii="Times New Roman"/>
        </w:rPr>
        <w:t>、</w:t>
      </w:r>
      <w:r w:rsidRPr="00C024E2">
        <w:rPr>
          <w:rFonts w:ascii="Times New Roman"/>
        </w:rPr>
        <w:t>GB/T 22723</w:t>
      </w:r>
      <w:r w:rsidRPr="00C024E2">
        <w:rPr>
          <w:rFonts w:ascii="Times New Roman"/>
        </w:rPr>
        <w:t>等相关标准，开展实测；不具备条件的企业宜参考表</w:t>
      </w:r>
      <w:r w:rsidRPr="00C024E2">
        <w:rPr>
          <w:rFonts w:ascii="Times New Roman"/>
        </w:rPr>
        <w:t>B.1</w:t>
      </w:r>
      <w:r w:rsidRPr="00C024E2">
        <w:rPr>
          <w:rFonts w:ascii="Times New Roman"/>
        </w:rPr>
        <w:t>的推荐值。</w:t>
      </w:r>
    </w:p>
    <w:p w14:paraId="6D6DC686" w14:textId="7B75B991" w:rsidR="00210E19" w:rsidRPr="00C024E2" w:rsidRDefault="00210E19" w:rsidP="00210E19">
      <w:pPr>
        <w:pStyle w:val="af"/>
        <w:ind w:firstLineChars="0" w:firstLine="0"/>
        <w:rPr>
          <w:rFonts w:ascii="Times New Roman" w:eastAsia="黑体"/>
        </w:rPr>
      </w:pPr>
      <w:r w:rsidRPr="00C024E2">
        <w:rPr>
          <w:rFonts w:ascii="Times New Roman" w:eastAsia="黑体"/>
        </w:rPr>
        <w:t xml:space="preserve">5.2.2.3  </w:t>
      </w:r>
      <w:r w:rsidRPr="00C024E2">
        <w:rPr>
          <w:rFonts w:ascii="Times New Roman" w:eastAsia="黑体"/>
        </w:rPr>
        <w:t>排放因子数据获取</w:t>
      </w:r>
    </w:p>
    <w:p w14:paraId="6001FE22" w14:textId="6BFFA71E" w:rsidR="00210E19" w:rsidRPr="00C024E2" w:rsidRDefault="00210E19" w:rsidP="00210E19">
      <w:pPr>
        <w:pStyle w:val="af"/>
        <w:rPr>
          <w:rFonts w:ascii="Times New Roman"/>
        </w:rPr>
      </w:pPr>
      <w:r w:rsidRPr="00C024E2">
        <w:rPr>
          <w:rFonts w:ascii="Times New Roman"/>
        </w:rPr>
        <w:t>燃料燃烧的二氧化碳排放因子按式（</w:t>
      </w:r>
      <w:r w:rsidRPr="00C024E2">
        <w:rPr>
          <w:rFonts w:ascii="Times New Roman"/>
        </w:rPr>
        <w:t>4</w:t>
      </w:r>
      <w:r w:rsidRPr="00C024E2">
        <w:rPr>
          <w:rFonts w:ascii="Times New Roman"/>
        </w:rPr>
        <w:t>）计算：</w:t>
      </w:r>
    </w:p>
    <w:p w14:paraId="074B6462" w14:textId="5A8891DC" w:rsidR="00580A22" w:rsidRPr="00C024E2" w:rsidRDefault="00580A22" w:rsidP="00580A22">
      <w:pPr>
        <w:pStyle w:val="af"/>
        <w:ind w:firstLineChars="500" w:firstLine="1050"/>
        <w:rPr>
          <w:rFonts w:ascii="Times New Roman"/>
        </w:rPr>
      </w:pPr>
      <w:bookmarkStart w:id="16" w:name="_Hlk521261705"/>
      <m:oMath>
        <m: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oMath>
      <w:r w:rsidRPr="00C024E2">
        <w:rPr>
          <w:rFonts w:ascii="Times New Roman"/>
        </w:rPr>
        <w:t xml:space="preserve">  …………………………</w:t>
      </w:r>
      <w:r w:rsidRPr="00C024E2">
        <w:rPr>
          <w:rFonts w:ascii="Times New Roman"/>
        </w:rPr>
        <w:t>（</w:t>
      </w:r>
      <w:r w:rsidRPr="00C024E2">
        <w:rPr>
          <w:rFonts w:ascii="Times New Roman"/>
        </w:rPr>
        <w:t>4</w:t>
      </w:r>
      <w:r w:rsidRPr="00C024E2">
        <w:rPr>
          <w:rFonts w:ascii="Times New Roman"/>
        </w:rPr>
        <w:t>）</w:t>
      </w:r>
    </w:p>
    <w:p w14:paraId="3E006902" w14:textId="19B8181C" w:rsidR="00210E19" w:rsidRPr="00C024E2" w:rsidRDefault="00210E19" w:rsidP="00210E19">
      <w:pPr>
        <w:pStyle w:val="af"/>
        <w:rPr>
          <w:rFonts w:ascii="Times New Roman"/>
        </w:rPr>
      </w:pPr>
      <w:r w:rsidRPr="00C024E2">
        <w:rPr>
          <w:rFonts w:ascii="Times New Roman"/>
        </w:rPr>
        <w:t>式中：</w:t>
      </w:r>
    </w:p>
    <w:p w14:paraId="1AD676DF" w14:textId="78E50EA7" w:rsidR="00210E19" w:rsidRPr="00C024E2" w:rsidRDefault="00BA3FE2" w:rsidP="00210E19">
      <w:pPr>
        <w:pStyle w:val="af"/>
        <w:rPr>
          <w:rFonts w:ascii="Times New Roman"/>
        </w:rPr>
      </w:pPr>
      <m:oMath>
        <m:sSub>
          <m:sSubPr>
            <m:ctrlPr>
              <w:rPr>
                <w:rFonts w:ascii="Cambria Math" w:hAnsi="Cambria Math"/>
              </w:rPr>
            </m:ctrlPr>
          </m:sSubPr>
          <m:e>
            <m:r>
              <w:rPr>
                <w:rFonts w:ascii="Cambria Math" w:hAnsi="Cambria Math"/>
              </w:rPr>
              <m:t>EF</m:t>
            </m:r>
          </m:e>
          <m:sub>
            <m:r>
              <w:rPr>
                <w:rFonts w:ascii="Cambria Math" w:hAnsi="Cambria Math"/>
              </w:rPr>
              <m:t>i</m:t>
            </m:r>
          </m:sub>
        </m:sSub>
      </m:oMath>
      <w:r w:rsidR="00580A22" w:rsidRPr="00C024E2">
        <w:rPr>
          <w:rFonts w:ascii="Times New Roman"/>
        </w:rPr>
        <w:t xml:space="preserve"> ——</w:t>
      </w:r>
      <w:r w:rsidR="00580A22" w:rsidRPr="00C024E2">
        <w:rPr>
          <w:rFonts w:ascii="Times New Roman"/>
        </w:rPr>
        <w:t>第</w:t>
      </w:r>
      <w:r w:rsidR="00580A22" w:rsidRPr="00C024E2">
        <w:rPr>
          <w:rFonts w:ascii="Times New Roman"/>
        </w:rPr>
        <w:t>i</w:t>
      </w:r>
      <w:r w:rsidR="00580A22" w:rsidRPr="00C024E2">
        <w:rPr>
          <w:rFonts w:ascii="Times New Roman"/>
        </w:rPr>
        <w:t>种燃料的二氧化碳排放因子，单位为吨二氧化碳每吉焦（</w:t>
      </w:r>
      <w:r w:rsidR="00580A22" w:rsidRPr="00C024E2">
        <w:rPr>
          <w:rFonts w:ascii="Times New Roman"/>
        </w:rPr>
        <w:t>tCO</w:t>
      </w:r>
      <w:r w:rsidR="00580A22" w:rsidRPr="00E03653">
        <w:rPr>
          <w:rFonts w:ascii="Times New Roman"/>
          <w:vertAlign w:val="subscript"/>
        </w:rPr>
        <w:t>2</w:t>
      </w:r>
      <w:r w:rsidR="00580A22" w:rsidRPr="00C024E2">
        <w:rPr>
          <w:rFonts w:ascii="Times New Roman"/>
        </w:rPr>
        <w:t>/GJ</w:t>
      </w:r>
      <w:r w:rsidR="00580A22" w:rsidRPr="00C024E2">
        <w:rPr>
          <w:rFonts w:ascii="Times New Roman"/>
        </w:rPr>
        <w:t>）；</w:t>
      </w:r>
    </w:p>
    <w:p w14:paraId="14F029E6" w14:textId="0EF523EB" w:rsidR="00580A22" w:rsidRPr="00C024E2" w:rsidRDefault="00BA3FE2" w:rsidP="00210E19">
      <w:pPr>
        <w:pStyle w:val="af"/>
        <w:rPr>
          <w:rFonts w:ascii="Times New Roman"/>
        </w:rPr>
      </w:pPr>
      <m:oMath>
        <m:sSub>
          <m:sSubPr>
            <m:ctrlPr>
              <w:rPr>
                <w:rFonts w:ascii="Cambria Math" w:hAnsi="Cambria Math"/>
              </w:rPr>
            </m:ctrlPr>
          </m:sSubPr>
          <m:e>
            <m:r>
              <w:rPr>
                <w:rFonts w:ascii="Cambria Math" w:hAnsi="Cambria Math"/>
              </w:rPr>
              <m:t>CC</m:t>
            </m:r>
          </m:e>
          <m:sub>
            <m:r>
              <w:rPr>
                <w:rFonts w:ascii="Cambria Math" w:hAnsi="Cambria Math"/>
              </w:rPr>
              <m:t>i</m:t>
            </m:r>
          </m:sub>
        </m:sSub>
        <m:r>
          <w:rPr>
            <w:rFonts w:ascii="Cambria Math" w:hAnsi="Cambria Math"/>
          </w:rPr>
          <m:t xml:space="preserve">  </m:t>
        </m:r>
      </m:oMath>
      <w:r w:rsidR="00580A22" w:rsidRPr="00C024E2">
        <w:rPr>
          <w:rFonts w:ascii="Times New Roman"/>
        </w:rPr>
        <w:t>——</w:t>
      </w:r>
      <w:r w:rsidR="00580A22" w:rsidRPr="00C024E2">
        <w:rPr>
          <w:rFonts w:ascii="Times New Roman"/>
        </w:rPr>
        <w:t>第</w:t>
      </w:r>
      <w:r w:rsidR="00580A22" w:rsidRPr="00C024E2">
        <w:rPr>
          <w:rFonts w:ascii="Times New Roman"/>
        </w:rPr>
        <w:t>i</w:t>
      </w:r>
      <w:r w:rsidR="00580A22" w:rsidRPr="00C024E2">
        <w:rPr>
          <w:rFonts w:ascii="Times New Roman"/>
        </w:rPr>
        <w:t>种燃料的单位热值含碳量，单位为吨碳每吉焦（</w:t>
      </w:r>
      <w:r w:rsidR="00580A22" w:rsidRPr="00C024E2">
        <w:rPr>
          <w:rFonts w:ascii="Times New Roman"/>
        </w:rPr>
        <w:t>tC/GJ</w:t>
      </w:r>
      <w:r w:rsidR="00580A22" w:rsidRPr="00C024E2">
        <w:rPr>
          <w:rFonts w:ascii="Times New Roman"/>
        </w:rPr>
        <w:t>），宜参考表</w:t>
      </w:r>
      <w:r w:rsidR="00580A22" w:rsidRPr="00C024E2">
        <w:rPr>
          <w:rFonts w:ascii="Times New Roman"/>
        </w:rPr>
        <w:t>B.1</w:t>
      </w:r>
      <w:r w:rsidR="00580A22" w:rsidRPr="00C024E2">
        <w:rPr>
          <w:rFonts w:ascii="Times New Roman"/>
        </w:rPr>
        <w:t>；</w:t>
      </w:r>
    </w:p>
    <w:p w14:paraId="3C42DA4E" w14:textId="53B1D5AB" w:rsidR="00580A22" w:rsidRPr="00C024E2" w:rsidRDefault="00BA3FE2" w:rsidP="00210E19">
      <w:pPr>
        <w:pStyle w:val="af"/>
        <w:rPr>
          <w:rFonts w:ascii="Times New Roman"/>
        </w:rPr>
      </w:pPr>
      <m:oMath>
        <m:sSub>
          <m:sSubPr>
            <m:ctrlPr>
              <w:rPr>
                <w:rFonts w:ascii="Cambria Math" w:hAnsi="Cambria Math"/>
                <w:i/>
              </w:rPr>
            </m:ctrlPr>
          </m:sSubPr>
          <m:e>
            <m:r>
              <w:rPr>
                <w:rFonts w:ascii="Cambria Math" w:hAnsi="Cambria Math"/>
              </w:rPr>
              <m:t>OF</m:t>
            </m:r>
          </m:e>
          <m:sub>
            <m:r>
              <w:rPr>
                <w:rFonts w:ascii="Cambria Math" w:hAnsi="Cambria Math"/>
              </w:rPr>
              <m:t>i</m:t>
            </m:r>
          </m:sub>
        </m:sSub>
        <m:r>
          <w:rPr>
            <w:rFonts w:ascii="Cambria Math" w:hAnsi="Cambria Math"/>
          </w:rPr>
          <m:t xml:space="preserve">  </m:t>
        </m:r>
      </m:oMath>
      <w:r w:rsidR="00580A22" w:rsidRPr="00C024E2">
        <w:rPr>
          <w:rFonts w:ascii="Times New Roman"/>
        </w:rPr>
        <w:t>——</w:t>
      </w:r>
      <w:r w:rsidR="00580A22" w:rsidRPr="00C024E2">
        <w:rPr>
          <w:rFonts w:ascii="Times New Roman"/>
        </w:rPr>
        <w:t>第</w:t>
      </w:r>
      <w:r w:rsidR="00580A22" w:rsidRPr="00C024E2">
        <w:rPr>
          <w:rFonts w:ascii="Times New Roman"/>
        </w:rPr>
        <w:t>i</w:t>
      </w:r>
      <w:r w:rsidR="00580A22" w:rsidRPr="00C024E2">
        <w:rPr>
          <w:rFonts w:ascii="Times New Roman"/>
        </w:rPr>
        <w:t>种燃料的碳氧化率，宜参考表</w:t>
      </w:r>
      <w:r w:rsidR="00580A22" w:rsidRPr="00C024E2">
        <w:rPr>
          <w:rFonts w:ascii="Times New Roman"/>
        </w:rPr>
        <w:t>B.1</w:t>
      </w:r>
      <w:r w:rsidR="00580A22" w:rsidRPr="00C024E2">
        <w:rPr>
          <w:rFonts w:ascii="Times New Roman"/>
        </w:rPr>
        <w:t>；</w:t>
      </w:r>
    </w:p>
    <w:p w14:paraId="0AFB472E" w14:textId="52527587" w:rsidR="00580A22" w:rsidRPr="00C024E2" w:rsidRDefault="00BA3FE2" w:rsidP="00210E19">
      <w:pPr>
        <w:pStyle w:val="af"/>
        <w:rPr>
          <w:rFonts w:ascii="Times New Roman"/>
        </w:rPr>
      </w:pPr>
      <m:oMath>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00580A22" w:rsidRPr="00C024E2">
        <w:rPr>
          <w:rFonts w:ascii="Times New Roman"/>
        </w:rPr>
        <w:t>——</w:t>
      </w:r>
      <w:r w:rsidR="00580A22" w:rsidRPr="00C024E2">
        <w:rPr>
          <w:rFonts w:ascii="Times New Roman"/>
        </w:rPr>
        <w:t>二氧化碳与碳的相对分子质量之比。</w:t>
      </w:r>
    </w:p>
    <w:bookmarkEnd w:id="16"/>
    <w:p w14:paraId="1E39F927" w14:textId="12CC3B1D" w:rsidR="000509F8" w:rsidRPr="00C024E2" w:rsidRDefault="000509F8" w:rsidP="000509F8">
      <w:pPr>
        <w:pStyle w:val="a0"/>
        <w:numPr>
          <w:ilvl w:val="0"/>
          <w:numId w:val="11"/>
        </w:numPr>
        <w:rPr>
          <w:rFonts w:ascii="Times New Roman"/>
        </w:rPr>
      </w:pPr>
      <w:r w:rsidRPr="00C024E2">
        <w:rPr>
          <w:rFonts w:ascii="Times New Roman"/>
        </w:rPr>
        <w:t>过程排放</w:t>
      </w:r>
    </w:p>
    <w:p w14:paraId="6D0802B4" w14:textId="391BFE54" w:rsidR="00210E19" w:rsidRPr="00C024E2" w:rsidRDefault="00580A22" w:rsidP="009D7CBA">
      <w:pPr>
        <w:pStyle w:val="af"/>
        <w:ind w:firstLineChars="0" w:firstLine="0"/>
        <w:rPr>
          <w:rFonts w:ascii="Times New Roman" w:eastAsia="黑体"/>
        </w:rPr>
      </w:pPr>
      <w:r w:rsidRPr="00C024E2">
        <w:rPr>
          <w:rFonts w:ascii="Times New Roman" w:eastAsia="黑体"/>
        </w:rPr>
        <w:t xml:space="preserve">5.2.3.1 </w:t>
      </w:r>
      <w:r w:rsidRPr="00C024E2">
        <w:rPr>
          <w:rFonts w:ascii="Times New Roman" w:eastAsia="黑体"/>
        </w:rPr>
        <w:t>概述</w:t>
      </w:r>
    </w:p>
    <w:p w14:paraId="5269F1FB" w14:textId="7292FC73" w:rsidR="00580A22" w:rsidRPr="00C024E2" w:rsidRDefault="00580A22" w:rsidP="00943151">
      <w:pPr>
        <w:pStyle w:val="af"/>
        <w:rPr>
          <w:rFonts w:ascii="Times New Roman"/>
        </w:rPr>
      </w:pPr>
      <w:r w:rsidRPr="00C024E2">
        <w:rPr>
          <w:rFonts w:ascii="Times New Roman"/>
        </w:rPr>
        <w:t>羊绒加工企业过程排放量是碳酸盐分解产生排放量与废水处理产生的排放量之和，按式（</w:t>
      </w:r>
      <w:r w:rsidRPr="00C024E2">
        <w:rPr>
          <w:rFonts w:ascii="Times New Roman"/>
        </w:rPr>
        <w:t>5</w:t>
      </w:r>
      <w:r w:rsidRPr="00C024E2">
        <w:rPr>
          <w:rFonts w:ascii="Times New Roman"/>
        </w:rPr>
        <w:t>）计算</w:t>
      </w:r>
      <w:r w:rsidR="00943151" w:rsidRPr="00C024E2">
        <w:rPr>
          <w:rFonts w:ascii="Times New Roman"/>
        </w:rPr>
        <w:t>：</w:t>
      </w:r>
    </w:p>
    <w:p w14:paraId="0BEBACA2" w14:textId="18E483EE" w:rsidR="00943151" w:rsidRPr="00C024E2" w:rsidRDefault="0085724E" w:rsidP="00943151">
      <w:pPr>
        <w:pStyle w:val="af"/>
        <w:rPr>
          <w:rFonts w:ascii="Times New Roman"/>
        </w:rPr>
      </w:pPr>
      <w:r w:rsidRPr="00C024E2">
        <w:rPr>
          <w:rFonts w:ascii="Times New Roman"/>
        </w:rPr>
        <w:t xml:space="preserve">                </w:t>
      </w:r>
      <m:oMath>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过程</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废水</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碳酸盐</m:t>
            </m:r>
          </m:sub>
        </m:sSub>
      </m:oMath>
      <w:r w:rsidR="007254C4" w:rsidRPr="00C024E2">
        <w:rPr>
          <w:rFonts w:ascii="Times New Roman"/>
        </w:rPr>
        <w:t>…………………………</w:t>
      </w:r>
      <w:r w:rsidR="007254C4" w:rsidRPr="00C024E2">
        <w:rPr>
          <w:rFonts w:ascii="Times New Roman"/>
        </w:rPr>
        <w:t>（</w:t>
      </w:r>
      <w:r w:rsidR="007254C4">
        <w:rPr>
          <w:rFonts w:ascii="Times New Roman"/>
        </w:rPr>
        <w:t>5</w:t>
      </w:r>
      <w:r w:rsidR="007254C4" w:rsidRPr="00C024E2">
        <w:rPr>
          <w:rFonts w:ascii="Times New Roman"/>
        </w:rPr>
        <w:t>）</w:t>
      </w:r>
    </w:p>
    <w:p w14:paraId="257EA599" w14:textId="458FAC1C" w:rsidR="00943151" w:rsidRPr="00C024E2" w:rsidRDefault="00943151" w:rsidP="00943151">
      <w:pPr>
        <w:pStyle w:val="af"/>
        <w:rPr>
          <w:rFonts w:ascii="Times New Roman"/>
        </w:rPr>
      </w:pPr>
      <w:r w:rsidRPr="00C024E2">
        <w:rPr>
          <w:rFonts w:ascii="Times New Roman"/>
        </w:rPr>
        <w:t>式中：</w:t>
      </w:r>
    </w:p>
    <w:p w14:paraId="33CA8CCF" w14:textId="2AF7F5CF" w:rsidR="00943151" w:rsidRPr="00C024E2" w:rsidRDefault="00BA3FE2" w:rsidP="00943151">
      <w:pPr>
        <w:pStyle w:val="af"/>
        <w:rPr>
          <w:rFonts w:ascii="Times New Roman"/>
        </w:rPr>
      </w:pPr>
      <m:oMath>
        <m:sSub>
          <m:sSubPr>
            <m:ctrlPr>
              <w:rPr>
                <w:rFonts w:ascii="Cambria Math" w:hAnsi="Cambria Math"/>
              </w:rPr>
            </m:ctrlPr>
          </m:sSubPr>
          <m:e>
            <m:r>
              <w:rPr>
                <w:rFonts w:ascii="Cambria Math" w:hAnsi="Cambria Math"/>
              </w:rPr>
              <m:t>E</m:t>
            </m:r>
          </m:e>
          <m:sub>
            <m:r>
              <w:rPr>
                <w:rFonts w:ascii="Cambria Math" w:hAnsi="Cambria Math"/>
              </w:rPr>
              <m:t>过程</m:t>
            </m:r>
          </m:sub>
        </m:sSub>
      </m:oMath>
      <w:r w:rsidR="00715587" w:rsidRPr="00C024E2">
        <w:rPr>
          <w:rFonts w:ascii="Times New Roman"/>
        </w:rPr>
        <w:t xml:space="preserve">  </w:t>
      </w:r>
      <w:r w:rsidR="00943151" w:rsidRPr="00C024E2">
        <w:rPr>
          <w:rFonts w:ascii="Times New Roman"/>
        </w:rPr>
        <w:t>——</w:t>
      </w:r>
      <w:r w:rsidR="00943151" w:rsidRPr="00C024E2">
        <w:rPr>
          <w:rFonts w:ascii="Times New Roman"/>
        </w:rPr>
        <w:t>核算和报告年度内的过程排放量，单位为吨二氧化碳当量（</w:t>
      </w:r>
      <w:r w:rsidR="00943151" w:rsidRPr="00C024E2">
        <w:rPr>
          <w:rFonts w:ascii="Times New Roman"/>
        </w:rPr>
        <w:t>tCO</w:t>
      </w:r>
      <w:r w:rsidR="00943151" w:rsidRPr="00C024E2">
        <w:rPr>
          <w:rFonts w:ascii="Times New Roman"/>
          <w:vertAlign w:val="subscript"/>
        </w:rPr>
        <w:t>2</w:t>
      </w:r>
      <w:r w:rsidR="00943151" w:rsidRPr="00C024E2">
        <w:rPr>
          <w:rFonts w:ascii="Times New Roman"/>
        </w:rPr>
        <w:t>e</w:t>
      </w:r>
      <w:r w:rsidR="00943151" w:rsidRPr="00C024E2">
        <w:rPr>
          <w:rFonts w:ascii="Times New Roman"/>
        </w:rPr>
        <w:t>）；</w:t>
      </w:r>
    </w:p>
    <w:p w14:paraId="1210F6FB" w14:textId="0F8FAC06" w:rsidR="00943151" w:rsidRPr="00C024E2" w:rsidRDefault="00BA3FE2" w:rsidP="00943151">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废水</m:t>
            </m:r>
          </m:sub>
        </m:sSub>
      </m:oMath>
      <w:r w:rsidR="00715587" w:rsidRPr="00C024E2">
        <w:rPr>
          <w:rFonts w:ascii="Times New Roman"/>
        </w:rPr>
        <w:t xml:space="preserve">  </w:t>
      </w:r>
      <w:r w:rsidR="00943151" w:rsidRPr="00C024E2">
        <w:rPr>
          <w:rFonts w:ascii="Times New Roman"/>
        </w:rPr>
        <w:t>——</w:t>
      </w:r>
      <w:r w:rsidR="00943151" w:rsidRPr="00C024E2">
        <w:rPr>
          <w:rFonts w:ascii="Times New Roman"/>
        </w:rPr>
        <w:t>核算和报告年度内废水厌氧处理产生的排放量，单位为吨二氧化碳当量（</w:t>
      </w:r>
      <w:r w:rsidR="00943151" w:rsidRPr="00C024E2">
        <w:rPr>
          <w:rFonts w:ascii="Times New Roman"/>
        </w:rPr>
        <w:t>tCO</w:t>
      </w:r>
      <w:r w:rsidR="00943151" w:rsidRPr="00E03653">
        <w:rPr>
          <w:rFonts w:ascii="Times New Roman"/>
          <w:vertAlign w:val="subscript"/>
        </w:rPr>
        <w:t>2</w:t>
      </w:r>
      <w:r w:rsidR="00943151" w:rsidRPr="00C024E2">
        <w:rPr>
          <w:rFonts w:ascii="Times New Roman"/>
        </w:rPr>
        <w:t>e</w:t>
      </w:r>
      <w:r w:rsidR="00943151" w:rsidRPr="00C024E2">
        <w:rPr>
          <w:rFonts w:ascii="Times New Roman"/>
        </w:rPr>
        <w:t>）；</w:t>
      </w:r>
    </w:p>
    <w:p w14:paraId="04E89B2B" w14:textId="3FA4931F" w:rsidR="00943151" w:rsidRPr="00C024E2" w:rsidRDefault="00BA3FE2" w:rsidP="00943151">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碳酸盐</m:t>
            </m:r>
          </m:sub>
        </m:sSub>
      </m:oMath>
      <w:r w:rsidR="00943151" w:rsidRPr="00C024E2">
        <w:rPr>
          <w:rFonts w:ascii="Times New Roman"/>
        </w:rPr>
        <w:t>——</w:t>
      </w:r>
      <w:r w:rsidR="00943151" w:rsidRPr="00C024E2">
        <w:rPr>
          <w:rFonts w:ascii="Times New Roman"/>
        </w:rPr>
        <w:t>核算和报告年度内碳酸盐分解所导致的生产过程排放量，单位为吨二氧化碳当量（</w:t>
      </w:r>
      <w:r w:rsidR="00943151" w:rsidRPr="00C024E2">
        <w:rPr>
          <w:rFonts w:ascii="Times New Roman"/>
        </w:rPr>
        <w:t>tCO</w:t>
      </w:r>
      <w:r w:rsidR="00943151" w:rsidRPr="00C024E2">
        <w:rPr>
          <w:rFonts w:ascii="Times New Roman"/>
          <w:vertAlign w:val="subscript"/>
        </w:rPr>
        <w:t>2</w:t>
      </w:r>
      <w:r w:rsidR="00943151" w:rsidRPr="00C024E2">
        <w:rPr>
          <w:rFonts w:ascii="Times New Roman"/>
        </w:rPr>
        <w:t>e</w:t>
      </w:r>
      <w:r w:rsidR="00943151" w:rsidRPr="00C024E2">
        <w:rPr>
          <w:rFonts w:ascii="Times New Roman"/>
        </w:rPr>
        <w:t>）。</w:t>
      </w:r>
    </w:p>
    <w:p w14:paraId="19E743AB" w14:textId="06B5BBB0" w:rsidR="00943151" w:rsidRPr="00C024E2" w:rsidRDefault="00943151" w:rsidP="00943151">
      <w:pPr>
        <w:pStyle w:val="af"/>
        <w:ind w:firstLineChars="0" w:firstLine="0"/>
        <w:rPr>
          <w:rFonts w:ascii="Times New Roman" w:eastAsia="黑体"/>
        </w:rPr>
      </w:pPr>
      <w:r w:rsidRPr="00C024E2">
        <w:rPr>
          <w:rFonts w:ascii="Times New Roman" w:eastAsia="黑体"/>
        </w:rPr>
        <w:t xml:space="preserve">5.2.3.2 </w:t>
      </w:r>
      <w:r w:rsidRPr="00C024E2">
        <w:rPr>
          <w:rFonts w:ascii="Times New Roman" w:eastAsia="黑体"/>
        </w:rPr>
        <w:t>废水厌氧处理</w:t>
      </w:r>
      <w:r w:rsidR="000C1A22" w:rsidRPr="00C024E2">
        <w:rPr>
          <w:rFonts w:ascii="Times New Roman" w:eastAsia="黑体"/>
        </w:rPr>
        <w:t>产生的排放</w:t>
      </w:r>
    </w:p>
    <w:p w14:paraId="17E0EFE7" w14:textId="45C97CD6" w:rsidR="00943151" w:rsidRPr="00C024E2" w:rsidRDefault="00715587" w:rsidP="00943151">
      <w:pPr>
        <w:pStyle w:val="af"/>
        <w:ind w:firstLineChars="0" w:firstLine="0"/>
        <w:rPr>
          <w:rFonts w:ascii="Times New Roman" w:eastAsia="黑体"/>
        </w:rPr>
      </w:pPr>
      <w:r w:rsidRPr="00C024E2">
        <w:rPr>
          <w:rFonts w:ascii="Times New Roman" w:eastAsia="黑体"/>
        </w:rPr>
        <w:t xml:space="preserve">5.2.3.2.1 </w:t>
      </w:r>
      <w:r w:rsidRPr="00C024E2">
        <w:rPr>
          <w:rFonts w:ascii="Times New Roman" w:eastAsia="黑体"/>
        </w:rPr>
        <w:t>计算公式</w:t>
      </w:r>
    </w:p>
    <w:p w14:paraId="7305EE40" w14:textId="2B3BB89D" w:rsidR="004E4145" w:rsidRPr="00C024E2" w:rsidRDefault="00715587" w:rsidP="004E4145">
      <w:pPr>
        <w:pStyle w:val="af"/>
        <w:rPr>
          <w:rFonts w:ascii="Times New Roman"/>
          <w:highlight w:val="yellow"/>
        </w:rPr>
      </w:pPr>
      <w:r w:rsidRPr="00C024E2">
        <w:rPr>
          <w:rFonts w:ascii="Times New Roman"/>
        </w:rPr>
        <w:t>羊绒加工企业在废水处理过程中，由于废水厌氧处理会排放甲烷（</w:t>
      </w:r>
      <w:r w:rsidRPr="00C024E2">
        <w:rPr>
          <w:rFonts w:ascii="Times New Roman"/>
        </w:rPr>
        <w:t>CH</w:t>
      </w:r>
      <w:r w:rsidRPr="00C024E2">
        <w:rPr>
          <w:rFonts w:ascii="Times New Roman"/>
          <w:vertAlign w:val="subscript"/>
        </w:rPr>
        <w:t>4</w:t>
      </w:r>
      <w:r w:rsidRPr="00C024E2">
        <w:rPr>
          <w:rFonts w:ascii="Times New Roman"/>
        </w:rPr>
        <w:t>）。废水厌氧处理温室气体排放量的计</w:t>
      </w:r>
      <w:r w:rsidRPr="007254C4">
        <w:rPr>
          <w:rFonts w:ascii="Times New Roman"/>
        </w:rPr>
        <w:t>算见式（</w:t>
      </w:r>
      <w:r w:rsidR="007254C4" w:rsidRPr="007254C4">
        <w:rPr>
          <w:rFonts w:ascii="Times New Roman"/>
        </w:rPr>
        <w:t>6</w:t>
      </w:r>
      <w:r w:rsidRPr="007254C4">
        <w:rPr>
          <w:rFonts w:ascii="Times New Roman"/>
        </w:rPr>
        <w:t>）</w:t>
      </w:r>
      <w:r w:rsidR="004E4145" w:rsidRPr="007254C4">
        <w:rPr>
          <w:rFonts w:ascii="Times New Roman"/>
        </w:rPr>
        <w:t>：</w:t>
      </w:r>
    </w:p>
    <w:bookmarkStart w:id="17" w:name="_Hlk521059362"/>
    <w:p w14:paraId="69969998" w14:textId="381EF5AF" w:rsidR="004E4145" w:rsidRPr="00C024E2" w:rsidRDefault="00BA3FE2" w:rsidP="007254C4">
      <w:pPr>
        <w:pStyle w:val="af"/>
        <w:ind w:firstLineChars="1100" w:firstLine="2310"/>
        <w:rPr>
          <w:rFonts w:ascii="Times New Roman"/>
        </w:rPr>
      </w:pPr>
      <m:oMath>
        <m:sSub>
          <m:sSubPr>
            <m:ctrlPr>
              <w:rPr>
                <w:rFonts w:ascii="Cambria Math" w:hAnsi="Cambria Math"/>
              </w:rPr>
            </m:ctrlPr>
          </m:sSubPr>
          <m:e>
            <m:r>
              <w:rPr>
                <w:rFonts w:ascii="Cambria Math" w:hAnsi="Cambria Math"/>
              </w:rPr>
              <m:t>E</m:t>
            </m:r>
          </m:e>
          <m:sub>
            <m:r>
              <w:rPr>
                <w:rFonts w:ascii="Cambria Math" w:hAnsi="Cambria Math"/>
              </w:rPr>
              <m:t>废水</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CH4</m:t>
            </m:r>
          </m:sub>
        </m:sSub>
        <m:r>
          <w:rPr>
            <w:rFonts w:ascii="Cambria Math" w:hAnsi="Cambria Math"/>
          </w:rPr>
          <m:t>×</m:t>
        </m:r>
        <m:sSub>
          <m:sSubPr>
            <m:ctrlPr>
              <w:rPr>
                <w:rFonts w:ascii="Cambria Math" w:hAnsi="Cambria Math"/>
              </w:rPr>
            </m:ctrlPr>
          </m:sSubPr>
          <m:e>
            <m:r>
              <w:rPr>
                <w:rFonts w:ascii="Cambria Math" w:hAnsi="Cambria Math"/>
              </w:rPr>
              <m:t>GWP</m:t>
            </m:r>
          </m:e>
          <m:sub>
            <m:r>
              <w:rPr>
                <w:rFonts w:ascii="Cambria Math" w:hAnsi="Cambria Math"/>
              </w:rPr>
              <m:t>CH4</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eastAsia="微软雅黑" w:hAnsi="Cambria Math"/>
              </w:rPr>
              <m:t>-</m:t>
            </m:r>
            <m:r>
              <w:rPr>
                <w:rFonts w:ascii="Cambria Math" w:hAnsi="Cambria Math"/>
              </w:rPr>
              <m:t>3</m:t>
            </m:r>
          </m:sup>
        </m:sSup>
      </m:oMath>
      <w:r w:rsidR="007254C4" w:rsidRPr="00C024E2">
        <w:rPr>
          <w:rFonts w:ascii="Times New Roman"/>
        </w:rPr>
        <w:t>…………………………</w:t>
      </w:r>
      <w:r w:rsidR="007254C4" w:rsidRPr="00C024E2">
        <w:rPr>
          <w:rFonts w:ascii="Times New Roman"/>
        </w:rPr>
        <w:t>（</w:t>
      </w:r>
      <w:r w:rsidR="007254C4">
        <w:rPr>
          <w:rFonts w:ascii="Times New Roman"/>
        </w:rPr>
        <w:t>6</w:t>
      </w:r>
      <w:r w:rsidR="007254C4" w:rsidRPr="00C024E2">
        <w:rPr>
          <w:rFonts w:ascii="Times New Roman"/>
        </w:rPr>
        <w:t>）</w:t>
      </w:r>
    </w:p>
    <w:p w14:paraId="0EC544E6" w14:textId="3FB2CEF5" w:rsidR="00715587" w:rsidRPr="00C024E2" w:rsidRDefault="00715587" w:rsidP="004E4145">
      <w:pPr>
        <w:pStyle w:val="af"/>
        <w:ind w:firstLineChars="800" w:firstLine="1680"/>
        <w:rPr>
          <w:rFonts w:ascii="Times New Roman"/>
        </w:rPr>
      </w:pPr>
    </w:p>
    <w:p w14:paraId="37E26062" w14:textId="36B7ECCD" w:rsidR="00715587" w:rsidRPr="00C024E2" w:rsidRDefault="004E4145" w:rsidP="004E4145">
      <w:pPr>
        <w:pStyle w:val="af"/>
        <w:rPr>
          <w:rFonts w:ascii="Times New Roman"/>
        </w:rPr>
      </w:pPr>
      <w:r w:rsidRPr="00C024E2">
        <w:rPr>
          <w:rFonts w:ascii="Times New Roman"/>
        </w:rPr>
        <w:t>式中：</w:t>
      </w:r>
    </w:p>
    <w:p w14:paraId="4904573A" w14:textId="6321F955" w:rsidR="004E4145" w:rsidRPr="00C024E2" w:rsidRDefault="00BA3FE2" w:rsidP="004E4145">
      <w:pPr>
        <w:pStyle w:val="af"/>
        <w:rPr>
          <w:rFonts w:ascii="Times New Roman"/>
        </w:rPr>
      </w:pPr>
      <m:oMath>
        <m:sSub>
          <m:sSubPr>
            <m:ctrlPr>
              <w:rPr>
                <w:rFonts w:ascii="Cambria Math" w:hAnsi="Cambria Math"/>
              </w:rPr>
            </m:ctrlPr>
          </m:sSubPr>
          <m:e>
            <m:r>
              <w:rPr>
                <w:rFonts w:ascii="Cambria Math" w:hAnsi="Cambria Math"/>
              </w:rPr>
              <m:t>E</m:t>
            </m:r>
          </m:e>
          <m:sub>
            <m:r>
              <w:rPr>
                <w:rFonts w:ascii="Cambria Math" w:hAnsi="Cambria Math"/>
              </w:rPr>
              <m:t>CH4</m:t>
            </m:r>
          </m:sub>
        </m:sSub>
        <m:r>
          <w:rPr>
            <w:rFonts w:ascii="Cambria Math" w:hAnsi="Cambria Math"/>
          </w:rPr>
          <m:t xml:space="preserve"> </m:t>
        </m:r>
      </m:oMath>
      <w:r w:rsidR="00434FA9" w:rsidRPr="00C024E2">
        <w:rPr>
          <w:rFonts w:ascii="Times New Roman"/>
        </w:rPr>
        <w:t xml:space="preserve">   </w:t>
      </w:r>
      <w:r w:rsidR="004E4145" w:rsidRPr="00C024E2">
        <w:rPr>
          <w:rFonts w:ascii="Times New Roman"/>
        </w:rPr>
        <w:t>——</w:t>
      </w:r>
      <w:r w:rsidR="004E4145" w:rsidRPr="00C024E2">
        <w:rPr>
          <w:rFonts w:ascii="Times New Roman"/>
        </w:rPr>
        <w:t>核算报告年度废水厌氧处理产生甲烷排放量，单位为千克甲烷（</w:t>
      </w:r>
      <w:r w:rsidR="004E4145" w:rsidRPr="00C024E2">
        <w:rPr>
          <w:rFonts w:ascii="Times New Roman"/>
        </w:rPr>
        <w:t>kgCH</w:t>
      </w:r>
      <w:r w:rsidR="004E4145" w:rsidRPr="00C024E2">
        <w:rPr>
          <w:rFonts w:ascii="Times New Roman"/>
          <w:vertAlign w:val="subscript"/>
        </w:rPr>
        <w:t>4</w:t>
      </w:r>
      <w:r w:rsidR="004E4145" w:rsidRPr="00C024E2">
        <w:rPr>
          <w:rFonts w:ascii="Times New Roman"/>
        </w:rPr>
        <w:t>）；</w:t>
      </w:r>
    </w:p>
    <w:p w14:paraId="44CCB34C" w14:textId="29672771" w:rsidR="004E4145" w:rsidRPr="00C024E2" w:rsidRDefault="00BA3FE2" w:rsidP="004E4145">
      <w:pPr>
        <w:pStyle w:val="af"/>
        <w:rPr>
          <w:rFonts w:ascii="Times New Roman"/>
        </w:rPr>
      </w:pPr>
      <m:oMath>
        <m:sSub>
          <m:sSubPr>
            <m:ctrlPr>
              <w:rPr>
                <w:rFonts w:ascii="Cambria Math" w:hAnsi="Cambria Math"/>
              </w:rPr>
            </m:ctrlPr>
          </m:sSubPr>
          <m:e>
            <m:r>
              <w:rPr>
                <w:rFonts w:ascii="Cambria Math" w:hAnsi="Cambria Math"/>
              </w:rPr>
              <m:t>GWP</m:t>
            </m:r>
          </m:e>
          <m:sub>
            <m:r>
              <w:rPr>
                <w:rFonts w:ascii="Cambria Math" w:hAnsi="Cambria Math"/>
              </w:rPr>
              <m:t>CH4</m:t>
            </m:r>
          </m:sub>
        </m:sSub>
        <m:r>
          <w:rPr>
            <w:rFonts w:ascii="Cambria Math" w:hAnsi="Cambria Math"/>
          </w:rPr>
          <m:t xml:space="preserve"> </m:t>
        </m:r>
      </m:oMath>
      <w:r w:rsidR="004E4145" w:rsidRPr="00C024E2">
        <w:rPr>
          <w:rFonts w:ascii="Times New Roman"/>
        </w:rPr>
        <w:t>——</w:t>
      </w:r>
      <w:r w:rsidR="004E4145" w:rsidRPr="00C024E2">
        <w:rPr>
          <w:rFonts w:ascii="Times New Roman"/>
        </w:rPr>
        <w:t>甲烷的全球变暖趋势，取值</w:t>
      </w:r>
      <w:r w:rsidR="004E4145" w:rsidRPr="00C024E2">
        <w:rPr>
          <w:rFonts w:ascii="Times New Roman"/>
        </w:rPr>
        <w:t>21</w:t>
      </w:r>
      <w:r w:rsidR="004E4145" w:rsidRPr="00C024E2">
        <w:rPr>
          <w:rFonts w:ascii="Times New Roman"/>
        </w:rPr>
        <w:t>。</w:t>
      </w:r>
    </w:p>
    <w:p w14:paraId="42B86700" w14:textId="48A66A2A" w:rsidR="004E4145" w:rsidRPr="00C024E2" w:rsidRDefault="007254C4" w:rsidP="007254C4">
      <w:pPr>
        <w:pStyle w:val="af"/>
        <w:ind w:firstLineChars="700" w:firstLine="1470"/>
        <w:rPr>
          <w:rFonts w:ascii="Times New Roman"/>
        </w:rPr>
      </w:pPr>
      <m:oMath>
        <m: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CH4</m:t>
            </m:r>
          </m:sub>
        </m:sSub>
        <m:r>
          <w:rPr>
            <w:rFonts w:ascii="Cambria Math" w:hAnsi="Cambria Math"/>
          </w:rPr>
          <m:t>=</m:t>
        </m:r>
        <m:d>
          <m:dPr>
            <m:begChr m:val="（"/>
            <m:endChr m:val="）"/>
            <m:ctrlPr>
              <w:rPr>
                <w:rFonts w:ascii="Cambria Math" w:hAnsi="Cambria Math"/>
                <w:i/>
              </w:rPr>
            </m:ctrlPr>
          </m:dPr>
          <m:e>
            <m:r>
              <w:rPr>
                <w:rFonts w:ascii="Cambria Math" w:hAnsi="Cambria Math"/>
              </w:rPr>
              <m:t>TOW</m:t>
            </m:r>
            <m:r>
              <w:rPr>
                <w:rFonts w:ascii="Cambria Math" w:eastAsia="微软雅黑" w:hAnsi="Cambria Math"/>
              </w:rPr>
              <m:t>-</m:t>
            </m:r>
            <m:r>
              <w:rPr>
                <w:rFonts w:ascii="Cambria Math" w:hAnsi="Cambria Math"/>
              </w:rPr>
              <m:t>S</m:t>
            </m:r>
          </m:e>
        </m:d>
        <m:r>
          <w:rPr>
            <w:rFonts w:ascii="Cambria Math" w:hAnsi="Cambria Math"/>
          </w:rPr>
          <m:t>×EF-R</m:t>
        </m:r>
      </m:oMath>
      <w:r>
        <w:rPr>
          <w:rFonts w:ascii="Times New Roman" w:hint="eastAsia"/>
        </w:rPr>
        <w:t xml:space="preserve"> </w:t>
      </w:r>
      <w:r w:rsidRPr="00C024E2">
        <w:rPr>
          <w:rFonts w:ascii="Times New Roman"/>
        </w:rPr>
        <w:t>…………………………</w:t>
      </w:r>
      <w:r w:rsidRPr="00C024E2">
        <w:rPr>
          <w:rFonts w:ascii="Times New Roman"/>
        </w:rPr>
        <w:t>（</w:t>
      </w:r>
      <w:r>
        <w:rPr>
          <w:rFonts w:ascii="Times New Roman"/>
        </w:rPr>
        <w:t>7</w:t>
      </w:r>
      <w:r w:rsidRPr="00C024E2">
        <w:rPr>
          <w:rFonts w:ascii="Times New Roman"/>
        </w:rPr>
        <w:t>）</w:t>
      </w:r>
    </w:p>
    <w:p w14:paraId="7F0842B6" w14:textId="7560F3A9" w:rsidR="00434FA9" w:rsidRPr="00C024E2" w:rsidRDefault="00434FA9" w:rsidP="004E4145">
      <w:pPr>
        <w:pStyle w:val="af"/>
        <w:rPr>
          <w:rFonts w:ascii="Times New Roman"/>
        </w:rPr>
      </w:pPr>
      <w:r w:rsidRPr="00C024E2">
        <w:rPr>
          <w:rFonts w:ascii="Times New Roman"/>
        </w:rPr>
        <w:t>式中：</w:t>
      </w:r>
    </w:p>
    <w:p w14:paraId="2370A3E4" w14:textId="55E6E97B" w:rsidR="00434FA9" w:rsidRPr="00C024E2" w:rsidRDefault="00DC7142" w:rsidP="004E4145">
      <w:pPr>
        <w:pStyle w:val="af"/>
        <w:rPr>
          <w:rFonts w:ascii="Times New Roman"/>
        </w:rPr>
      </w:pPr>
      <m:oMath>
        <m:r>
          <w:rPr>
            <w:rFonts w:ascii="Cambria Math" w:hAnsi="Cambria Math"/>
          </w:rPr>
          <m:t>TOW</m:t>
        </m:r>
      </m:oMath>
      <w:r w:rsidR="00434FA9" w:rsidRPr="00C024E2">
        <w:rPr>
          <w:rFonts w:ascii="Times New Roman"/>
        </w:rPr>
        <w:t>——</w:t>
      </w:r>
      <w:r w:rsidR="00434FA9" w:rsidRPr="00C024E2">
        <w:rPr>
          <w:rFonts w:ascii="Times New Roman"/>
        </w:rPr>
        <w:t>废水厌氧处理去除的有机物总量，单位为千克化学需氧量（</w:t>
      </w:r>
      <w:r w:rsidR="00434FA9" w:rsidRPr="00C024E2">
        <w:rPr>
          <w:rFonts w:ascii="Times New Roman"/>
        </w:rPr>
        <w:t>kgCOD</w:t>
      </w:r>
      <w:r w:rsidR="00434FA9" w:rsidRPr="00C024E2">
        <w:rPr>
          <w:rFonts w:ascii="Times New Roman"/>
        </w:rPr>
        <w:t>）；</w:t>
      </w:r>
    </w:p>
    <w:p w14:paraId="4C083E51" w14:textId="38C6CE93" w:rsidR="00DC7142" w:rsidRPr="00C024E2" w:rsidRDefault="00DC7142" w:rsidP="004E4145">
      <w:pPr>
        <w:pStyle w:val="af"/>
        <w:rPr>
          <w:rFonts w:ascii="Times New Roman"/>
        </w:rPr>
      </w:pPr>
      <m:oMath>
        <m:r>
          <w:rPr>
            <w:rFonts w:ascii="Cambria Math" w:hAnsi="Cambria Math"/>
          </w:rPr>
          <m:t xml:space="preserve"> S</m:t>
        </m:r>
      </m:oMath>
      <w:r w:rsidRPr="00C024E2">
        <w:rPr>
          <w:rFonts w:ascii="Times New Roman"/>
        </w:rPr>
        <w:t xml:space="preserve"> ——</w:t>
      </w:r>
      <w:r w:rsidRPr="00C024E2">
        <w:rPr>
          <w:rFonts w:ascii="Times New Roman"/>
        </w:rPr>
        <w:t>以污泥方式清除掉的有机物总量，单位为千克化学需氧量（</w:t>
      </w:r>
      <w:r w:rsidRPr="00C024E2">
        <w:rPr>
          <w:rFonts w:ascii="Times New Roman"/>
        </w:rPr>
        <w:t>kgCOD</w:t>
      </w:r>
      <w:r w:rsidRPr="00C024E2">
        <w:rPr>
          <w:rFonts w:ascii="Times New Roman"/>
        </w:rPr>
        <w:t>）；</w:t>
      </w:r>
    </w:p>
    <w:p w14:paraId="3DEFB811" w14:textId="5C439B69" w:rsidR="00DC7142" w:rsidRPr="00C024E2" w:rsidRDefault="00DC7142" w:rsidP="004E4145">
      <w:pPr>
        <w:pStyle w:val="af"/>
        <w:rPr>
          <w:rFonts w:ascii="Times New Roman"/>
        </w:rPr>
      </w:pPr>
      <m:oMath>
        <m:r>
          <w:rPr>
            <w:rFonts w:ascii="Cambria Math" w:hAnsi="Cambria Math"/>
          </w:rPr>
          <m:t>EF</m:t>
        </m:r>
      </m:oMath>
      <w:r w:rsidRPr="00C024E2">
        <w:rPr>
          <w:rFonts w:ascii="Times New Roman"/>
        </w:rPr>
        <w:t>——</w:t>
      </w:r>
      <w:r w:rsidRPr="00C024E2">
        <w:rPr>
          <w:rFonts w:ascii="Times New Roman"/>
        </w:rPr>
        <w:t>甲烷的排放因子，单位为千克甲烷每千克化学需氧量（</w:t>
      </w:r>
      <w:r w:rsidRPr="00C024E2">
        <w:rPr>
          <w:rFonts w:ascii="Times New Roman"/>
        </w:rPr>
        <w:t>kgCH</w:t>
      </w:r>
      <w:r w:rsidRPr="00C024E2">
        <w:rPr>
          <w:rFonts w:ascii="Times New Roman"/>
          <w:vertAlign w:val="subscript"/>
        </w:rPr>
        <w:t>4</w:t>
      </w:r>
      <w:r w:rsidRPr="00C024E2">
        <w:rPr>
          <w:rFonts w:ascii="Times New Roman"/>
        </w:rPr>
        <w:t>/kgCOD</w:t>
      </w:r>
      <w:r w:rsidRPr="00C024E2">
        <w:rPr>
          <w:rFonts w:ascii="Times New Roman"/>
        </w:rPr>
        <w:t>）；</w:t>
      </w:r>
    </w:p>
    <w:p w14:paraId="28ADE463" w14:textId="228E67B0" w:rsidR="00DC7142" w:rsidRPr="00C024E2" w:rsidRDefault="00DC7142" w:rsidP="004E4145">
      <w:pPr>
        <w:pStyle w:val="af"/>
        <w:rPr>
          <w:rFonts w:ascii="Times New Roman"/>
        </w:rPr>
      </w:pPr>
      <m:oMath>
        <m:r>
          <w:rPr>
            <w:rFonts w:ascii="Cambria Math" w:hAnsi="Cambria Math"/>
          </w:rPr>
          <m:t xml:space="preserve">R  </m:t>
        </m:r>
      </m:oMath>
      <w:r w:rsidRPr="00C024E2">
        <w:rPr>
          <w:rFonts w:ascii="Times New Roman"/>
        </w:rPr>
        <w:t>——</w:t>
      </w:r>
      <w:r w:rsidRPr="00C024E2">
        <w:rPr>
          <w:rFonts w:ascii="Times New Roman"/>
        </w:rPr>
        <w:t>甲烷回收量，单位为千克甲烷（</w:t>
      </w:r>
      <w:r w:rsidRPr="00C024E2">
        <w:rPr>
          <w:rFonts w:ascii="Times New Roman"/>
        </w:rPr>
        <w:t>kgCH</w:t>
      </w:r>
      <w:r w:rsidRPr="00C024E2">
        <w:rPr>
          <w:rFonts w:ascii="Times New Roman"/>
          <w:vertAlign w:val="subscript"/>
        </w:rPr>
        <w:t>4</w:t>
      </w:r>
      <w:r w:rsidRPr="00C024E2">
        <w:rPr>
          <w:rFonts w:ascii="Times New Roman"/>
        </w:rPr>
        <w:t>）</w:t>
      </w:r>
      <w:r w:rsidR="000A7213">
        <w:rPr>
          <w:rFonts w:ascii="Times New Roman" w:hint="eastAsia"/>
        </w:rPr>
        <w:t>。</w:t>
      </w:r>
      <w:bookmarkEnd w:id="17"/>
    </w:p>
    <w:p w14:paraId="6C8B1AE0" w14:textId="4BDB6B79" w:rsidR="002B60F9" w:rsidRPr="00C024E2" w:rsidRDefault="002B60F9" w:rsidP="002B60F9">
      <w:pPr>
        <w:pStyle w:val="af"/>
        <w:ind w:firstLineChars="0" w:firstLine="0"/>
        <w:rPr>
          <w:rFonts w:ascii="Times New Roman" w:eastAsia="黑体"/>
        </w:rPr>
      </w:pPr>
      <w:r w:rsidRPr="00C024E2">
        <w:rPr>
          <w:rFonts w:ascii="Times New Roman" w:eastAsia="黑体"/>
        </w:rPr>
        <w:t xml:space="preserve">5.2.3.2.2 </w:t>
      </w:r>
      <w:r w:rsidRPr="00C024E2">
        <w:rPr>
          <w:rFonts w:ascii="Times New Roman" w:eastAsia="黑体"/>
        </w:rPr>
        <w:t>活动数据获取</w:t>
      </w:r>
    </w:p>
    <w:p w14:paraId="34A8FB1D" w14:textId="15DCD5F8" w:rsidR="00434FA9" w:rsidRPr="00C024E2" w:rsidRDefault="002B60F9" w:rsidP="004E4145">
      <w:pPr>
        <w:pStyle w:val="af"/>
        <w:rPr>
          <w:rFonts w:ascii="Times New Roman"/>
        </w:rPr>
      </w:pPr>
      <w:r w:rsidRPr="00C024E2">
        <w:rPr>
          <w:rFonts w:ascii="Times New Roman"/>
        </w:rPr>
        <w:t>活动水平数据包括废水处理</w:t>
      </w:r>
      <w:r w:rsidR="00E03653">
        <w:rPr>
          <w:rFonts w:ascii="Times New Roman" w:hint="eastAsia"/>
        </w:rPr>
        <w:t>除去</w:t>
      </w:r>
      <w:r w:rsidRPr="00C024E2">
        <w:rPr>
          <w:rFonts w:ascii="Times New Roman"/>
        </w:rPr>
        <w:t>的有机物总量（</w:t>
      </w:r>
      <w:r w:rsidRPr="00C024E2">
        <w:rPr>
          <w:rFonts w:ascii="Times New Roman"/>
        </w:rPr>
        <w:t>TOW</w:t>
      </w:r>
      <w:r w:rsidRPr="00C024E2">
        <w:rPr>
          <w:rFonts w:ascii="Times New Roman"/>
        </w:rPr>
        <w:t>）、</w:t>
      </w:r>
      <w:r w:rsidR="000D2242" w:rsidRPr="00C024E2">
        <w:rPr>
          <w:rFonts w:ascii="Times New Roman"/>
        </w:rPr>
        <w:t>以污泥方式清除掉的有机物总量（</w:t>
      </w:r>
      <w:r w:rsidR="000D2242" w:rsidRPr="00C024E2">
        <w:rPr>
          <w:rFonts w:ascii="Times New Roman"/>
        </w:rPr>
        <w:t>S</w:t>
      </w:r>
      <w:r w:rsidR="000D2242" w:rsidRPr="00C024E2">
        <w:rPr>
          <w:rFonts w:ascii="Times New Roman"/>
        </w:rPr>
        <w:t>）以及甲烷回收量（</w:t>
      </w:r>
      <w:r w:rsidR="000D2242" w:rsidRPr="00C024E2">
        <w:rPr>
          <w:rFonts w:ascii="Times New Roman"/>
        </w:rPr>
        <w:t>R</w:t>
      </w:r>
      <w:r w:rsidR="000D2242" w:rsidRPr="00C024E2">
        <w:rPr>
          <w:rFonts w:ascii="Times New Roman"/>
        </w:rPr>
        <w:t>）。</w:t>
      </w:r>
    </w:p>
    <w:p w14:paraId="23AC34E4" w14:textId="7A7B74CA" w:rsidR="000D2242" w:rsidRPr="00C024E2" w:rsidRDefault="000D2242" w:rsidP="000D2242">
      <w:pPr>
        <w:pStyle w:val="af"/>
        <w:ind w:firstLineChars="0" w:firstLine="0"/>
        <w:rPr>
          <w:rFonts w:ascii="Times New Roman" w:eastAsia="黑体"/>
        </w:rPr>
      </w:pPr>
      <w:r w:rsidRPr="00C024E2">
        <w:rPr>
          <w:rFonts w:ascii="Times New Roman" w:eastAsia="黑体"/>
        </w:rPr>
        <w:t>5.2.3.2.2.1</w:t>
      </w:r>
      <w:r w:rsidRPr="00C024E2">
        <w:rPr>
          <w:rFonts w:ascii="Times New Roman" w:eastAsia="黑体"/>
        </w:rPr>
        <w:t>废水厌氧处理去除的有机物总量</w:t>
      </w:r>
    </w:p>
    <w:p w14:paraId="6D3C756C" w14:textId="17DFC161" w:rsidR="000D2242" w:rsidRPr="00C024E2" w:rsidRDefault="000D2242" w:rsidP="000D2242">
      <w:pPr>
        <w:pStyle w:val="af"/>
        <w:rPr>
          <w:rFonts w:ascii="Times New Roman"/>
        </w:rPr>
      </w:pPr>
      <w:r w:rsidRPr="00C024E2">
        <w:rPr>
          <w:rFonts w:ascii="Times New Roman"/>
        </w:rPr>
        <w:t>如果企业有废水厌氧处理系统去除的</w:t>
      </w:r>
      <w:r w:rsidRPr="00C024E2">
        <w:rPr>
          <w:rFonts w:ascii="Times New Roman"/>
        </w:rPr>
        <w:t>COD</w:t>
      </w:r>
      <w:r w:rsidRPr="00C024E2">
        <w:rPr>
          <w:rFonts w:ascii="Times New Roman"/>
        </w:rPr>
        <w:t>统计，可直接作为</w:t>
      </w:r>
      <w:r w:rsidRPr="00C024E2">
        <w:rPr>
          <w:rFonts w:ascii="Times New Roman"/>
        </w:rPr>
        <w:t>TOW</w:t>
      </w:r>
      <w:r w:rsidRPr="00C024E2">
        <w:rPr>
          <w:rFonts w:ascii="Times New Roman"/>
        </w:rPr>
        <w:t>的数据。如果没有去除的</w:t>
      </w:r>
      <w:r w:rsidRPr="00C024E2">
        <w:rPr>
          <w:rFonts w:ascii="Times New Roman"/>
        </w:rPr>
        <w:t>COD</w:t>
      </w:r>
      <w:r w:rsidRPr="00C024E2">
        <w:rPr>
          <w:rFonts w:ascii="Times New Roman"/>
        </w:rPr>
        <w:t>统计数据，则采用公式（</w:t>
      </w:r>
      <w:r w:rsidR="007254C4">
        <w:rPr>
          <w:rFonts w:ascii="Times New Roman"/>
        </w:rPr>
        <w:t>8</w:t>
      </w:r>
      <w:r w:rsidRPr="00C024E2">
        <w:rPr>
          <w:rFonts w:ascii="Times New Roman"/>
        </w:rPr>
        <w:t>）计算：</w:t>
      </w:r>
    </w:p>
    <w:p w14:paraId="7DCD3B6D" w14:textId="32BEFB76" w:rsidR="00676536" w:rsidRPr="00C024E2" w:rsidRDefault="00676536" w:rsidP="007254C4">
      <w:pPr>
        <w:pStyle w:val="af"/>
        <w:ind w:firstLineChars="1200" w:firstLine="2520"/>
        <w:rPr>
          <w:rFonts w:ascii="Times New Roman"/>
        </w:rPr>
      </w:pPr>
      <m:oMath>
        <m:r>
          <w:rPr>
            <w:rFonts w:ascii="Cambria Math" w:hAnsi="Cambria Math"/>
          </w:rPr>
          <m:t>TOW=W×</m:t>
        </m:r>
        <m:r>
          <w:rPr>
            <w:rFonts w:ascii="Cambria Math" w:hAnsi="Cambria Math"/>
          </w:rPr>
          <m:t>（</m:t>
        </m:r>
        <m:sSub>
          <m:sSubPr>
            <m:ctrlPr>
              <w:rPr>
                <w:rFonts w:ascii="Cambria Math" w:hAnsi="Cambria Math"/>
                <w:i/>
              </w:rPr>
            </m:ctrlPr>
          </m:sSubPr>
          <m:e>
            <m:r>
              <w:rPr>
                <w:rFonts w:ascii="Cambria Math" w:hAnsi="Cambria Math"/>
              </w:rPr>
              <m:t>COD</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COD</m:t>
            </m:r>
          </m:e>
          <m:sub>
            <m:r>
              <w:rPr>
                <w:rFonts w:ascii="Cambria Math" w:hAnsi="Cambria Math"/>
              </w:rPr>
              <m:t>out</m:t>
            </m:r>
          </m:sub>
        </m:sSub>
        <m:r>
          <w:rPr>
            <w:rFonts w:ascii="Cambria Math" w:hAnsi="Cambria Math"/>
          </w:rPr>
          <m:t>）</m:t>
        </m:r>
      </m:oMath>
      <w:r w:rsidR="007254C4" w:rsidRPr="00C024E2">
        <w:rPr>
          <w:rFonts w:ascii="Times New Roman"/>
        </w:rPr>
        <w:t>…………………………</w:t>
      </w:r>
      <w:r w:rsidR="007254C4" w:rsidRPr="00C024E2">
        <w:rPr>
          <w:rFonts w:ascii="Times New Roman"/>
        </w:rPr>
        <w:t>（</w:t>
      </w:r>
      <w:r w:rsidR="007254C4">
        <w:rPr>
          <w:rFonts w:ascii="Times New Roman"/>
        </w:rPr>
        <w:t>8</w:t>
      </w:r>
      <w:r w:rsidR="007254C4" w:rsidRPr="00C024E2">
        <w:rPr>
          <w:rFonts w:ascii="Times New Roman"/>
        </w:rPr>
        <w:t>）</w:t>
      </w:r>
    </w:p>
    <w:p w14:paraId="5D3313AF" w14:textId="3F08E41B" w:rsidR="0003011A" w:rsidRPr="00C024E2" w:rsidRDefault="0003011A" w:rsidP="000D2242">
      <w:pPr>
        <w:pStyle w:val="af"/>
        <w:rPr>
          <w:rFonts w:ascii="Times New Roman"/>
        </w:rPr>
      </w:pPr>
      <w:r w:rsidRPr="00C024E2">
        <w:rPr>
          <w:rFonts w:ascii="Times New Roman"/>
        </w:rPr>
        <w:t>式中：</w:t>
      </w:r>
    </w:p>
    <w:p w14:paraId="5323BD9E" w14:textId="5EB5402D" w:rsidR="0003011A" w:rsidRPr="00C024E2" w:rsidRDefault="0003011A" w:rsidP="000D2242">
      <w:pPr>
        <w:pStyle w:val="af"/>
        <w:rPr>
          <w:rFonts w:ascii="Times New Roman"/>
        </w:rPr>
      </w:pPr>
      <m:oMath>
        <m:r>
          <w:rPr>
            <w:rFonts w:ascii="Cambria Math" w:hAnsi="Cambria Math"/>
          </w:rPr>
          <m:t xml:space="preserve">W        </m:t>
        </m:r>
      </m:oMath>
      <w:r w:rsidRPr="00C024E2">
        <w:rPr>
          <w:rFonts w:ascii="Times New Roman"/>
        </w:rPr>
        <w:t>——</w:t>
      </w:r>
      <w:r w:rsidRPr="00C024E2">
        <w:rPr>
          <w:rFonts w:ascii="Times New Roman"/>
        </w:rPr>
        <w:t>厌氧处理过程产生的废水量，采用企业计量数据，单位为立方米（</w:t>
      </w:r>
      <w:r w:rsidRPr="00C024E2">
        <w:rPr>
          <w:rFonts w:ascii="Times New Roman"/>
        </w:rPr>
        <w:t>m</w:t>
      </w:r>
      <w:r w:rsidRPr="00C024E2">
        <w:rPr>
          <w:rFonts w:ascii="Times New Roman"/>
          <w:vertAlign w:val="superscript"/>
        </w:rPr>
        <w:t>3</w:t>
      </w:r>
      <w:r w:rsidRPr="00C024E2">
        <w:rPr>
          <w:rFonts w:ascii="Times New Roman"/>
        </w:rPr>
        <w:t>）；</w:t>
      </w:r>
    </w:p>
    <w:p w14:paraId="44C424C7" w14:textId="0BB79810" w:rsidR="0003011A" w:rsidRPr="00C024E2" w:rsidRDefault="00BA3FE2" w:rsidP="0003011A">
      <w:pPr>
        <w:pStyle w:val="af"/>
        <w:ind w:leftChars="200" w:left="1470" w:hangingChars="500" w:hanging="1050"/>
        <w:rPr>
          <w:rFonts w:ascii="Times New Roman"/>
        </w:rPr>
      </w:pPr>
      <m:oMath>
        <m:sSub>
          <m:sSubPr>
            <m:ctrlPr>
              <w:rPr>
                <w:rFonts w:ascii="Cambria Math" w:hAnsi="Cambria Math"/>
                <w:i/>
              </w:rPr>
            </m:ctrlPr>
          </m:sSubPr>
          <m:e>
            <m:r>
              <w:rPr>
                <w:rFonts w:ascii="Cambria Math" w:hAnsi="Cambria Math"/>
              </w:rPr>
              <m:t>COD</m:t>
            </m:r>
          </m:e>
          <m:sub>
            <m:r>
              <w:rPr>
                <w:rFonts w:ascii="Cambria Math" w:hAnsi="Cambria Math"/>
              </w:rPr>
              <m:t>in</m:t>
            </m:r>
          </m:sub>
        </m:sSub>
        <m:r>
          <w:rPr>
            <w:rFonts w:ascii="Cambria Math" w:hAnsi="Cambria Math"/>
          </w:rPr>
          <m:t xml:space="preserve"> </m:t>
        </m:r>
      </m:oMath>
      <w:r w:rsidR="0003011A" w:rsidRPr="00C024E2">
        <w:rPr>
          <w:rFonts w:ascii="Times New Roman"/>
        </w:rPr>
        <w:t>——</w:t>
      </w:r>
      <w:r w:rsidR="0003011A" w:rsidRPr="00C024E2">
        <w:rPr>
          <w:rFonts w:ascii="Times New Roman"/>
        </w:rPr>
        <w:t>厌氧处理系统进口废水中化学需氧量浓度，采用企业检测值的平均值，单位为千克化学需氧量每立方米（</w:t>
      </w:r>
      <w:r w:rsidR="0003011A" w:rsidRPr="00C024E2">
        <w:rPr>
          <w:rFonts w:ascii="Times New Roman"/>
        </w:rPr>
        <w:t>kgCOD/m</w:t>
      </w:r>
      <w:r w:rsidR="0003011A" w:rsidRPr="00C024E2">
        <w:rPr>
          <w:rFonts w:ascii="Times New Roman"/>
          <w:vertAlign w:val="superscript"/>
        </w:rPr>
        <w:t>3</w:t>
      </w:r>
      <w:r w:rsidR="0003011A" w:rsidRPr="00C024E2">
        <w:rPr>
          <w:rFonts w:ascii="Times New Roman"/>
        </w:rPr>
        <w:t>）；</w:t>
      </w:r>
    </w:p>
    <w:p w14:paraId="7AA52C50" w14:textId="2A0AC59C" w:rsidR="0003011A" w:rsidRPr="00C024E2" w:rsidRDefault="00BA3FE2" w:rsidP="0003011A">
      <w:pPr>
        <w:pStyle w:val="af"/>
        <w:ind w:leftChars="200" w:left="1470" w:hangingChars="500" w:hanging="1050"/>
        <w:rPr>
          <w:rFonts w:ascii="Times New Roman"/>
        </w:rPr>
      </w:pPr>
      <m:oMath>
        <m:sSub>
          <m:sSubPr>
            <m:ctrlPr>
              <w:rPr>
                <w:rFonts w:ascii="Cambria Math" w:hAnsi="Cambria Math"/>
                <w:i/>
              </w:rPr>
            </m:ctrlPr>
          </m:sSubPr>
          <m:e>
            <m:r>
              <w:rPr>
                <w:rFonts w:ascii="Cambria Math" w:hAnsi="Cambria Math"/>
              </w:rPr>
              <m:t>COD</m:t>
            </m:r>
          </m:e>
          <m:sub>
            <m:r>
              <w:rPr>
                <w:rFonts w:ascii="Cambria Math" w:hAnsi="Cambria Math"/>
              </w:rPr>
              <m:t>out</m:t>
            </m:r>
          </m:sub>
        </m:sSub>
      </m:oMath>
      <w:r w:rsidR="0003011A" w:rsidRPr="00C024E2">
        <w:rPr>
          <w:rFonts w:ascii="Times New Roman"/>
        </w:rPr>
        <w:t>——</w:t>
      </w:r>
      <w:r w:rsidR="0003011A" w:rsidRPr="00C024E2">
        <w:rPr>
          <w:rFonts w:ascii="Times New Roman"/>
        </w:rPr>
        <w:t>厌氧处理系统出口废水中化学需氧量浓度，采用企业检测值的平均值，单位为千克化学需氧量每立方米（</w:t>
      </w:r>
      <w:r w:rsidR="0003011A" w:rsidRPr="00C024E2">
        <w:rPr>
          <w:rFonts w:ascii="Times New Roman"/>
        </w:rPr>
        <w:t>kgCOD/m</w:t>
      </w:r>
      <w:r w:rsidR="0003011A" w:rsidRPr="00C024E2">
        <w:rPr>
          <w:rFonts w:ascii="Times New Roman"/>
          <w:vertAlign w:val="superscript"/>
        </w:rPr>
        <w:t>3</w:t>
      </w:r>
      <w:r w:rsidR="0003011A" w:rsidRPr="00C024E2">
        <w:rPr>
          <w:rFonts w:ascii="Times New Roman"/>
        </w:rPr>
        <w:t>）。</w:t>
      </w:r>
    </w:p>
    <w:p w14:paraId="5660CBBC" w14:textId="60F55F1E" w:rsidR="002B60F9" w:rsidRPr="00C024E2" w:rsidRDefault="000D2242" w:rsidP="000D2242">
      <w:pPr>
        <w:pStyle w:val="af"/>
        <w:ind w:firstLineChars="0" w:firstLine="0"/>
        <w:rPr>
          <w:rFonts w:ascii="Times New Roman" w:eastAsia="黑体"/>
        </w:rPr>
      </w:pPr>
      <w:r w:rsidRPr="00C024E2">
        <w:rPr>
          <w:rFonts w:ascii="Times New Roman" w:eastAsia="黑体"/>
        </w:rPr>
        <w:t>5.2.3.2.2.2</w:t>
      </w:r>
      <w:r w:rsidRPr="00C024E2">
        <w:rPr>
          <w:rFonts w:ascii="Times New Roman" w:eastAsia="黑体"/>
        </w:rPr>
        <w:t>以污泥方式清除掉的有机物总量</w:t>
      </w:r>
    </w:p>
    <w:p w14:paraId="19876ADC" w14:textId="7E56CB5C" w:rsidR="000D2242" w:rsidRPr="00C024E2" w:rsidRDefault="000D2242" w:rsidP="000D2242">
      <w:pPr>
        <w:pStyle w:val="af"/>
        <w:rPr>
          <w:rFonts w:ascii="Times New Roman"/>
        </w:rPr>
      </w:pPr>
      <w:r w:rsidRPr="00C024E2">
        <w:rPr>
          <w:rFonts w:ascii="Times New Roman"/>
        </w:rPr>
        <w:t>采用企业计量数据。若企业无法统计以污泥方式清除掉的有机物总量，可使用缺省值为零。</w:t>
      </w:r>
    </w:p>
    <w:p w14:paraId="5DBA8770" w14:textId="1C295978" w:rsidR="000D2242" w:rsidRPr="00C024E2" w:rsidRDefault="000D2242" w:rsidP="000D2242">
      <w:pPr>
        <w:pStyle w:val="af"/>
        <w:ind w:firstLineChars="0" w:firstLine="0"/>
        <w:rPr>
          <w:rFonts w:ascii="Times New Roman" w:eastAsia="黑体"/>
        </w:rPr>
      </w:pPr>
      <w:r w:rsidRPr="00C024E2">
        <w:rPr>
          <w:rFonts w:ascii="Times New Roman" w:eastAsia="黑体"/>
        </w:rPr>
        <w:t>5.2.3.2.2.3</w:t>
      </w:r>
      <w:r w:rsidRPr="00C024E2">
        <w:rPr>
          <w:rFonts w:ascii="Times New Roman" w:eastAsia="黑体"/>
        </w:rPr>
        <w:t>甲烷回收量</w:t>
      </w:r>
    </w:p>
    <w:p w14:paraId="795A1094" w14:textId="3A2BE457" w:rsidR="000D2242" w:rsidRPr="00C024E2" w:rsidRDefault="000D2242" w:rsidP="000D2242">
      <w:pPr>
        <w:pStyle w:val="af"/>
        <w:rPr>
          <w:rFonts w:ascii="Times New Roman"/>
        </w:rPr>
      </w:pPr>
      <w:r w:rsidRPr="00C024E2">
        <w:rPr>
          <w:rFonts w:ascii="Times New Roman"/>
        </w:rPr>
        <w:t>采用企业计量数据，或根据企业台账、统计报表来确定。</w:t>
      </w:r>
    </w:p>
    <w:p w14:paraId="3636655D" w14:textId="4DB2B893" w:rsidR="000D2242" w:rsidRPr="00C024E2" w:rsidRDefault="000D2242" w:rsidP="000D2242">
      <w:pPr>
        <w:pStyle w:val="af"/>
        <w:ind w:firstLineChars="0" w:firstLine="0"/>
        <w:rPr>
          <w:rFonts w:ascii="Times New Roman" w:eastAsia="黑体"/>
        </w:rPr>
      </w:pPr>
      <w:r w:rsidRPr="00C024E2">
        <w:rPr>
          <w:rFonts w:ascii="Times New Roman" w:eastAsia="黑体"/>
        </w:rPr>
        <w:t xml:space="preserve">5.2.3.2.3 </w:t>
      </w:r>
      <w:r w:rsidRPr="00C024E2">
        <w:rPr>
          <w:rFonts w:ascii="Times New Roman" w:eastAsia="黑体"/>
        </w:rPr>
        <w:t>排放因子</w:t>
      </w:r>
      <w:r w:rsidR="003A5473" w:rsidRPr="00C024E2">
        <w:rPr>
          <w:rFonts w:ascii="Times New Roman" w:eastAsia="黑体"/>
        </w:rPr>
        <w:t>数据获取</w:t>
      </w:r>
    </w:p>
    <w:p w14:paraId="62043228" w14:textId="15ED6BB8" w:rsidR="003A5473" w:rsidRPr="00C024E2" w:rsidRDefault="003A5473" w:rsidP="003A5473">
      <w:pPr>
        <w:pStyle w:val="af"/>
        <w:ind w:firstLineChars="0" w:firstLine="0"/>
        <w:rPr>
          <w:rFonts w:ascii="Times New Roman" w:eastAsia="黑体"/>
        </w:rPr>
      </w:pPr>
      <w:r w:rsidRPr="00C024E2">
        <w:rPr>
          <w:rFonts w:ascii="Times New Roman" w:eastAsia="黑体"/>
        </w:rPr>
        <w:t xml:space="preserve">5.2.3.2.3.1 </w:t>
      </w:r>
      <w:r w:rsidRPr="00C024E2">
        <w:rPr>
          <w:rFonts w:ascii="Times New Roman" w:eastAsia="黑体"/>
        </w:rPr>
        <w:t>概述</w:t>
      </w:r>
    </w:p>
    <w:p w14:paraId="035ACE06" w14:textId="705F7949" w:rsidR="000D2242" w:rsidRPr="00C024E2" w:rsidRDefault="0003011A" w:rsidP="0003011A">
      <w:pPr>
        <w:pStyle w:val="af"/>
        <w:rPr>
          <w:rFonts w:ascii="Times New Roman"/>
        </w:rPr>
      </w:pPr>
      <w:r w:rsidRPr="00C024E2">
        <w:rPr>
          <w:rFonts w:ascii="Times New Roman"/>
        </w:rPr>
        <w:t>废水厌氧处理的排放因子可按公式（</w:t>
      </w:r>
      <w:r w:rsidR="007254C4">
        <w:rPr>
          <w:rFonts w:ascii="Times New Roman"/>
        </w:rPr>
        <w:t>9</w:t>
      </w:r>
      <w:r w:rsidRPr="00C024E2">
        <w:rPr>
          <w:rFonts w:ascii="Times New Roman"/>
        </w:rPr>
        <w:t>）计算：</w:t>
      </w:r>
    </w:p>
    <w:p w14:paraId="7E10D1B4" w14:textId="7578238C" w:rsidR="0003011A" w:rsidRPr="00C024E2" w:rsidRDefault="0003011A" w:rsidP="007254C4">
      <w:pPr>
        <w:pStyle w:val="af"/>
        <w:ind w:firstLineChars="1300" w:firstLine="2730"/>
        <w:rPr>
          <w:rFonts w:ascii="Times New Roman"/>
          <w:i/>
        </w:rPr>
      </w:pPr>
      <m:oMath>
        <m:r>
          <w:rPr>
            <w:rFonts w:ascii="Cambria Math" w:hAnsi="Cambria Math"/>
          </w:rPr>
          <m:t>EF=Bo×MCF</m:t>
        </m:r>
      </m:oMath>
      <w:r w:rsidR="007254C4" w:rsidRPr="00C024E2">
        <w:rPr>
          <w:rFonts w:ascii="Times New Roman"/>
        </w:rPr>
        <w:t>…………………………</w:t>
      </w:r>
      <w:r w:rsidR="007254C4" w:rsidRPr="00C024E2">
        <w:rPr>
          <w:rFonts w:ascii="Times New Roman"/>
        </w:rPr>
        <w:t>（</w:t>
      </w:r>
      <w:r w:rsidR="007254C4">
        <w:rPr>
          <w:rFonts w:ascii="Times New Roman"/>
        </w:rPr>
        <w:t>9</w:t>
      </w:r>
      <w:r w:rsidR="007254C4" w:rsidRPr="00C024E2">
        <w:rPr>
          <w:rFonts w:ascii="Times New Roman"/>
        </w:rPr>
        <w:t>）</w:t>
      </w:r>
    </w:p>
    <w:p w14:paraId="32736E50" w14:textId="751DCAC5" w:rsidR="0003011A" w:rsidRPr="00C024E2" w:rsidRDefault="0003011A" w:rsidP="0003011A">
      <w:pPr>
        <w:pStyle w:val="af"/>
        <w:rPr>
          <w:rFonts w:ascii="Times New Roman"/>
        </w:rPr>
      </w:pPr>
      <w:r w:rsidRPr="00C024E2">
        <w:rPr>
          <w:rFonts w:ascii="Times New Roman"/>
        </w:rPr>
        <w:t>式中：</w:t>
      </w:r>
    </w:p>
    <w:p w14:paraId="12F8E2AD" w14:textId="5C841D6C" w:rsidR="0003011A" w:rsidRPr="00C024E2" w:rsidRDefault="0003011A" w:rsidP="00E81582">
      <w:pPr>
        <w:pStyle w:val="af"/>
        <w:ind w:leftChars="200" w:left="1260" w:hangingChars="400" w:hanging="840"/>
        <w:rPr>
          <w:rFonts w:ascii="Times New Roman"/>
        </w:rPr>
      </w:pPr>
      <m:oMath>
        <m:r>
          <w:rPr>
            <w:rFonts w:ascii="Cambria Math" w:hAnsi="Cambria Math"/>
          </w:rPr>
          <m:t xml:space="preserve">Bo   </m:t>
        </m:r>
      </m:oMath>
      <w:r w:rsidRPr="00C024E2">
        <w:rPr>
          <w:rFonts w:ascii="Times New Roman"/>
        </w:rPr>
        <w:t>——</w:t>
      </w:r>
      <w:r w:rsidRPr="00C024E2">
        <w:rPr>
          <w:rFonts w:ascii="Times New Roman"/>
        </w:rPr>
        <w:t>厌氧处理废水系统的甲烷最大生产能力</w:t>
      </w:r>
      <w:r w:rsidR="00E81582" w:rsidRPr="00C024E2">
        <w:rPr>
          <w:rFonts w:ascii="Times New Roman"/>
        </w:rPr>
        <w:t>，单位为千克甲烷每千克化学需氧量（</w:t>
      </w:r>
      <w:r w:rsidR="00E81582" w:rsidRPr="00C024E2">
        <w:rPr>
          <w:rFonts w:ascii="Times New Roman"/>
        </w:rPr>
        <w:t>kgCH</w:t>
      </w:r>
      <w:r w:rsidR="00E81582" w:rsidRPr="00C024E2">
        <w:rPr>
          <w:rFonts w:ascii="Times New Roman"/>
          <w:vertAlign w:val="subscript"/>
        </w:rPr>
        <w:t>4</w:t>
      </w:r>
      <w:r w:rsidR="00E81582" w:rsidRPr="00C024E2">
        <w:rPr>
          <w:rFonts w:ascii="Times New Roman"/>
        </w:rPr>
        <w:t>/kgCOD</w:t>
      </w:r>
      <w:r w:rsidR="00E81582" w:rsidRPr="00C024E2">
        <w:rPr>
          <w:rFonts w:ascii="Times New Roman"/>
        </w:rPr>
        <w:t>）；</w:t>
      </w:r>
      <w:r w:rsidR="000C1A22" w:rsidRPr="00C024E2">
        <w:rPr>
          <w:rFonts w:ascii="Times New Roman"/>
        </w:rPr>
        <w:t xml:space="preserve"> </w:t>
      </w:r>
    </w:p>
    <w:p w14:paraId="731D7F01" w14:textId="0BAA2F5B" w:rsidR="0003011A" w:rsidRPr="00C024E2" w:rsidRDefault="0003011A" w:rsidP="0003011A">
      <w:pPr>
        <w:pStyle w:val="af"/>
        <w:rPr>
          <w:rFonts w:ascii="Times New Roman"/>
        </w:rPr>
      </w:pPr>
      <m:oMath>
        <m:r>
          <w:rPr>
            <w:rFonts w:ascii="Cambria Math" w:hAnsi="Cambria Math"/>
          </w:rPr>
          <w:lastRenderedPageBreak/>
          <m:t>MCF</m:t>
        </m:r>
      </m:oMath>
      <w:r w:rsidRPr="00C024E2">
        <w:rPr>
          <w:rFonts w:ascii="Times New Roman"/>
        </w:rPr>
        <w:t>——</w:t>
      </w:r>
      <w:r w:rsidR="00E81582" w:rsidRPr="00C024E2">
        <w:rPr>
          <w:rFonts w:ascii="Times New Roman"/>
        </w:rPr>
        <w:t>甲烷修正因子，无量纲，表示不同处理和排放途径或系统达到的</w:t>
      </w:r>
      <w:r w:rsidR="00E03653">
        <w:rPr>
          <w:rFonts w:ascii="Times New Roman" w:hint="eastAsia"/>
        </w:rPr>
        <w:t>甲烷</w:t>
      </w:r>
      <w:r w:rsidR="00E81582" w:rsidRPr="00C024E2">
        <w:rPr>
          <w:rFonts w:ascii="Times New Roman"/>
        </w:rPr>
        <w:t>最大产生能力的程度</w:t>
      </w:r>
      <w:r w:rsidR="000C1A22" w:rsidRPr="00C024E2">
        <w:rPr>
          <w:rFonts w:ascii="Times New Roman"/>
        </w:rPr>
        <w:t>。</w:t>
      </w:r>
      <w:r w:rsidR="000C1A22" w:rsidRPr="00C024E2">
        <w:rPr>
          <w:rFonts w:ascii="Times New Roman"/>
        </w:rPr>
        <w:t xml:space="preserve"> </w:t>
      </w:r>
    </w:p>
    <w:p w14:paraId="3CB88337" w14:textId="13CC9E6C" w:rsidR="003A5473" w:rsidRPr="00C024E2" w:rsidRDefault="003A5473" w:rsidP="003A5473">
      <w:pPr>
        <w:pStyle w:val="af"/>
        <w:ind w:firstLineChars="0" w:firstLine="0"/>
        <w:rPr>
          <w:rFonts w:ascii="Times New Roman" w:eastAsia="黑体"/>
        </w:rPr>
      </w:pPr>
      <w:r w:rsidRPr="00C024E2">
        <w:rPr>
          <w:rFonts w:ascii="Times New Roman" w:eastAsia="黑体"/>
        </w:rPr>
        <w:t xml:space="preserve">5.2.3.2.3.2 </w:t>
      </w:r>
      <w:r w:rsidRPr="00C024E2">
        <w:rPr>
          <w:rFonts w:ascii="Times New Roman" w:eastAsia="黑体"/>
        </w:rPr>
        <w:t>甲烷最大生产能力</w:t>
      </w:r>
    </w:p>
    <w:p w14:paraId="17448288" w14:textId="03769369" w:rsidR="003A5473" w:rsidRPr="003403E0" w:rsidRDefault="000C1A22" w:rsidP="000C1A22">
      <w:pPr>
        <w:pStyle w:val="af"/>
        <w:rPr>
          <w:rFonts w:ascii="Times New Roman" w:eastAsia="黑体"/>
        </w:rPr>
      </w:pPr>
      <w:r w:rsidRPr="003403E0">
        <w:rPr>
          <w:rFonts w:ascii="Times New Roman"/>
        </w:rPr>
        <w:t>优先使用国家最新公布的数据，如果没有，宜参考</w:t>
      </w:r>
      <w:r w:rsidR="00B15DD7" w:rsidRPr="003403E0">
        <w:rPr>
          <w:rFonts w:ascii="Times New Roman" w:hint="eastAsia"/>
        </w:rPr>
        <w:t>附录</w:t>
      </w:r>
      <w:r w:rsidR="00B15DD7" w:rsidRPr="003403E0">
        <w:rPr>
          <w:rFonts w:ascii="Times New Roman" w:hint="eastAsia"/>
        </w:rPr>
        <w:t>B</w:t>
      </w:r>
      <w:r w:rsidRPr="003403E0">
        <w:rPr>
          <w:rFonts w:ascii="Times New Roman"/>
        </w:rPr>
        <w:t>表</w:t>
      </w:r>
      <w:r w:rsidR="00B15DD7" w:rsidRPr="003403E0">
        <w:rPr>
          <w:rFonts w:ascii="Times New Roman" w:hint="eastAsia"/>
        </w:rPr>
        <w:t>B.2</w:t>
      </w:r>
      <w:r w:rsidRPr="003403E0">
        <w:rPr>
          <w:rFonts w:ascii="Times New Roman"/>
        </w:rPr>
        <w:t>；</w:t>
      </w:r>
    </w:p>
    <w:p w14:paraId="27B252D1" w14:textId="31ECF86E" w:rsidR="003A5473" w:rsidRPr="003403E0" w:rsidRDefault="003A5473" w:rsidP="003A5473">
      <w:pPr>
        <w:pStyle w:val="af"/>
        <w:ind w:firstLineChars="0" w:firstLine="0"/>
        <w:rPr>
          <w:rFonts w:ascii="Times New Roman" w:eastAsia="黑体"/>
        </w:rPr>
      </w:pPr>
      <w:r w:rsidRPr="003403E0">
        <w:rPr>
          <w:rFonts w:ascii="Times New Roman" w:eastAsia="黑体"/>
        </w:rPr>
        <w:t xml:space="preserve">5.2.3.2.3.3 </w:t>
      </w:r>
      <w:r w:rsidRPr="003403E0">
        <w:rPr>
          <w:rFonts w:ascii="Times New Roman" w:eastAsia="黑体"/>
        </w:rPr>
        <w:t>甲烷修正因子</w:t>
      </w:r>
    </w:p>
    <w:p w14:paraId="46CBB4DE" w14:textId="555B236B" w:rsidR="003A5473" w:rsidRPr="003403E0" w:rsidRDefault="000C1A22" w:rsidP="000C1A22">
      <w:pPr>
        <w:pStyle w:val="af"/>
        <w:rPr>
          <w:rFonts w:ascii="Times New Roman"/>
        </w:rPr>
      </w:pPr>
      <w:r w:rsidRPr="003403E0">
        <w:rPr>
          <w:rFonts w:ascii="Times New Roman"/>
        </w:rPr>
        <w:t>具体条件的企业可以开展实测，或委托有资质的专业机构检测，或参考</w:t>
      </w:r>
      <w:r w:rsidR="00B15DD7" w:rsidRPr="003403E0">
        <w:rPr>
          <w:rFonts w:ascii="Times New Roman" w:hint="eastAsia"/>
        </w:rPr>
        <w:t>附录</w:t>
      </w:r>
      <w:r w:rsidR="00B15DD7" w:rsidRPr="003403E0">
        <w:rPr>
          <w:rFonts w:ascii="Times New Roman" w:hint="eastAsia"/>
        </w:rPr>
        <w:t>B</w:t>
      </w:r>
      <w:r w:rsidR="00B15DD7" w:rsidRPr="003403E0">
        <w:rPr>
          <w:rFonts w:ascii="Times New Roman"/>
        </w:rPr>
        <w:t>表</w:t>
      </w:r>
      <w:r w:rsidR="00B15DD7" w:rsidRPr="003403E0">
        <w:rPr>
          <w:rFonts w:ascii="Times New Roman" w:hint="eastAsia"/>
        </w:rPr>
        <w:t>B.2</w:t>
      </w:r>
      <w:r w:rsidRPr="003403E0">
        <w:rPr>
          <w:rFonts w:ascii="Times New Roman"/>
        </w:rPr>
        <w:t>。</w:t>
      </w:r>
    </w:p>
    <w:p w14:paraId="2C323F7C" w14:textId="7E775DA1" w:rsidR="00943151" w:rsidRPr="003403E0" w:rsidRDefault="00943151" w:rsidP="00943151">
      <w:pPr>
        <w:pStyle w:val="af"/>
        <w:ind w:firstLineChars="0" w:firstLine="0"/>
        <w:rPr>
          <w:rFonts w:ascii="Times New Roman" w:eastAsia="黑体"/>
        </w:rPr>
      </w:pPr>
      <w:r w:rsidRPr="003403E0">
        <w:rPr>
          <w:rFonts w:ascii="Times New Roman" w:eastAsia="黑体"/>
        </w:rPr>
        <w:t xml:space="preserve">5.2.3.3 </w:t>
      </w:r>
      <w:r w:rsidRPr="003403E0">
        <w:rPr>
          <w:rFonts w:ascii="Times New Roman" w:eastAsia="黑体"/>
        </w:rPr>
        <w:t>碳酸盐分解</w:t>
      </w:r>
      <w:r w:rsidR="000C1A22" w:rsidRPr="003403E0">
        <w:rPr>
          <w:rFonts w:ascii="Times New Roman" w:eastAsia="黑体"/>
        </w:rPr>
        <w:t>产生的排放</w:t>
      </w:r>
    </w:p>
    <w:p w14:paraId="37A1357D" w14:textId="7EA426E7" w:rsidR="00210E19" w:rsidRPr="00C024E2" w:rsidRDefault="000C1A22" w:rsidP="009D7CBA">
      <w:pPr>
        <w:pStyle w:val="af"/>
        <w:ind w:firstLineChars="0" w:firstLine="0"/>
        <w:rPr>
          <w:rFonts w:ascii="Times New Roman" w:eastAsia="黑体"/>
        </w:rPr>
      </w:pPr>
      <w:r w:rsidRPr="003403E0">
        <w:rPr>
          <w:rFonts w:ascii="Times New Roman" w:eastAsia="黑体"/>
        </w:rPr>
        <w:t>5.2.3.3.1</w:t>
      </w:r>
      <w:r w:rsidRPr="003403E0">
        <w:rPr>
          <w:rFonts w:ascii="Times New Roman" w:eastAsia="黑体"/>
        </w:rPr>
        <w:t>计算公式</w:t>
      </w:r>
    </w:p>
    <w:p w14:paraId="7A755F9B" w14:textId="4D02B938" w:rsidR="000C1A22" w:rsidRPr="00C024E2" w:rsidRDefault="000C1A22" w:rsidP="000C1A22">
      <w:pPr>
        <w:pStyle w:val="af"/>
        <w:rPr>
          <w:rFonts w:ascii="Times New Roman"/>
        </w:rPr>
      </w:pPr>
      <w:r w:rsidRPr="00C024E2">
        <w:rPr>
          <w:rFonts w:ascii="Times New Roman"/>
        </w:rPr>
        <w:t>按式</w:t>
      </w:r>
      <w:r w:rsidRPr="003403E0">
        <w:rPr>
          <w:rFonts w:ascii="Times New Roman"/>
        </w:rPr>
        <w:t>（</w:t>
      </w:r>
      <w:r w:rsidR="003403E0" w:rsidRPr="003403E0">
        <w:rPr>
          <w:rFonts w:ascii="Times New Roman"/>
        </w:rPr>
        <w:t>10</w:t>
      </w:r>
      <w:r w:rsidRPr="003403E0">
        <w:rPr>
          <w:rFonts w:ascii="Times New Roman"/>
        </w:rPr>
        <w:t>）</w:t>
      </w:r>
      <w:r w:rsidRPr="00C024E2">
        <w:rPr>
          <w:rFonts w:ascii="Times New Roman"/>
        </w:rPr>
        <w:t>计算碳酸盐分解过程的二氧化碳排放量：</w:t>
      </w:r>
    </w:p>
    <w:p w14:paraId="04B003E6" w14:textId="3A816F1A" w:rsidR="000C1A22" w:rsidRPr="00C024E2" w:rsidRDefault="000C7A0A" w:rsidP="009D7CBA">
      <w:pPr>
        <w:pStyle w:val="af"/>
        <w:ind w:firstLineChars="0" w:firstLine="0"/>
        <w:rPr>
          <w:rFonts w:ascii="Times New Roman"/>
        </w:rPr>
      </w:pPr>
      <m:oMath>
        <m:r>
          <w:rPr>
            <w:rFonts w:ascii="Cambria Math" w:hAnsi="Cambria Math"/>
          </w:rPr>
          <m:t xml:space="preserve">               </m:t>
        </m:r>
        <w:bookmarkStart w:id="18" w:name="_Hlk521059506"/>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碳酸盐</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rPr>
                  <m:t>碳酸盐，</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碳酸盐，</m:t>
                </m:r>
                <m:r>
                  <w:rPr>
                    <w:rFonts w:ascii="Cambria Math" w:hAnsi="Cambria Math"/>
                  </w:rPr>
                  <m:t>i</m:t>
                </m:r>
              </m:sub>
            </m:sSub>
            <m: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e>
        </m:nary>
      </m:oMath>
      <w:r w:rsidRPr="00C024E2">
        <w:rPr>
          <w:rFonts w:ascii="Times New Roman"/>
        </w:rPr>
        <w:t>…………………………</w:t>
      </w:r>
      <w:r w:rsidR="003403E0">
        <w:rPr>
          <w:rFonts w:ascii="Times New Roman" w:hint="eastAsia"/>
        </w:rPr>
        <w:t>（</w:t>
      </w:r>
      <w:r w:rsidR="003403E0">
        <w:rPr>
          <w:rFonts w:ascii="Times New Roman"/>
        </w:rPr>
        <w:t>10</w:t>
      </w:r>
      <w:r w:rsidR="003403E0">
        <w:rPr>
          <w:rFonts w:ascii="Times New Roman" w:hint="eastAsia"/>
        </w:rPr>
        <w:t>）</w:t>
      </w:r>
    </w:p>
    <w:p w14:paraId="34C4D821" w14:textId="6036E95F" w:rsidR="000C1A22" w:rsidRPr="00C024E2" w:rsidRDefault="000C7A0A" w:rsidP="000C7A0A">
      <w:pPr>
        <w:pStyle w:val="af"/>
        <w:rPr>
          <w:rFonts w:ascii="Times New Roman"/>
        </w:rPr>
      </w:pPr>
      <w:r w:rsidRPr="00C024E2">
        <w:rPr>
          <w:rFonts w:ascii="Times New Roman"/>
        </w:rPr>
        <w:t>式中：</w:t>
      </w:r>
    </w:p>
    <w:p w14:paraId="35A3D880" w14:textId="7FCA1914" w:rsidR="000C7A0A" w:rsidRPr="00C024E2" w:rsidRDefault="00BA3FE2" w:rsidP="000C7A0A">
      <w:pPr>
        <w:pStyle w:val="af"/>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碳酸盐</m:t>
            </m:r>
            <m:r>
              <w:rPr>
                <w:rFonts w:ascii="Cambria Math" w:hAnsi="Cambria Math"/>
              </w:rPr>
              <m:t>,i</m:t>
            </m:r>
          </m:sub>
        </m:sSub>
      </m:oMath>
      <w:r w:rsidR="000C7A0A" w:rsidRPr="00C024E2">
        <w:rPr>
          <w:rFonts w:ascii="Times New Roman"/>
        </w:rPr>
        <w:t>——</w:t>
      </w:r>
      <w:r w:rsidR="000C7A0A" w:rsidRPr="00C024E2">
        <w:rPr>
          <w:rFonts w:ascii="Times New Roman"/>
        </w:rPr>
        <w:t>核算和报告年度内第</w:t>
      </w:r>
      <w:r w:rsidR="000C7A0A" w:rsidRPr="00C024E2">
        <w:rPr>
          <w:rFonts w:ascii="Times New Roman"/>
        </w:rPr>
        <w:t>i</w:t>
      </w:r>
      <w:r w:rsidR="000C7A0A" w:rsidRPr="00C024E2">
        <w:rPr>
          <w:rFonts w:ascii="Times New Roman"/>
        </w:rPr>
        <w:t>种碳酸盐的消耗量，单位为吨（</w:t>
      </w:r>
      <w:r w:rsidR="000C7A0A" w:rsidRPr="00C024E2">
        <w:rPr>
          <w:rFonts w:ascii="Times New Roman"/>
        </w:rPr>
        <w:t>t</w:t>
      </w:r>
      <w:r w:rsidR="000C7A0A" w:rsidRPr="00C024E2">
        <w:rPr>
          <w:rFonts w:ascii="Times New Roman"/>
        </w:rPr>
        <w:t>）；</w:t>
      </w:r>
    </w:p>
    <w:p w14:paraId="02F8E1BA" w14:textId="227C3951" w:rsidR="000C7A0A" w:rsidRPr="00C024E2" w:rsidRDefault="00BA3FE2" w:rsidP="000C7A0A">
      <w:pPr>
        <w:pStyle w:val="af"/>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碳酸盐，</m:t>
            </m:r>
            <m:r>
              <w:rPr>
                <w:rFonts w:ascii="Cambria Math" w:hAnsi="Cambria Math"/>
              </w:rPr>
              <m:t>i</m:t>
            </m:r>
          </m:sub>
        </m:sSub>
      </m:oMath>
      <w:r w:rsidR="000C7A0A" w:rsidRPr="00C024E2">
        <w:rPr>
          <w:rFonts w:ascii="Times New Roman"/>
        </w:rPr>
        <w:t>——</w:t>
      </w:r>
      <w:r w:rsidR="000C7A0A" w:rsidRPr="00C024E2">
        <w:rPr>
          <w:rFonts w:ascii="Times New Roman"/>
        </w:rPr>
        <w:t>第</w:t>
      </w:r>
      <w:r w:rsidR="000C7A0A" w:rsidRPr="00C024E2">
        <w:rPr>
          <w:rFonts w:ascii="Times New Roman"/>
        </w:rPr>
        <w:t>i</w:t>
      </w:r>
      <w:r w:rsidR="000C7A0A" w:rsidRPr="00C024E2">
        <w:rPr>
          <w:rFonts w:ascii="Times New Roman"/>
        </w:rPr>
        <w:t>种碳酸盐分解的二氧化碳排放因子，单位为吨二氧化碳每吨碳酸盐（</w:t>
      </w:r>
      <w:r w:rsidR="000C7A0A" w:rsidRPr="00C024E2">
        <w:rPr>
          <w:rFonts w:ascii="Times New Roman"/>
        </w:rPr>
        <w:t>tCO</w:t>
      </w:r>
      <w:r w:rsidR="000C7A0A" w:rsidRPr="00C024E2">
        <w:rPr>
          <w:rFonts w:ascii="Times New Roman"/>
          <w:vertAlign w:val="subscript"/>
        </w:rPr>
        <w:t>2</w:t>
      </w:r>
      <w:r w:rsidR="000C7A0A" w:rsidRPr="00C024E2">
        <w:rPr>
          <w:rFonts w:ascii="Times New Roman"/>
        </w:rPr>
        <w:t>/</w:t>
      </w:r>
      <w:r w:rsidR="00617AE6">
        <w:rPr>
          <w:rFonts w:ascii="Times New Roman" w:hint="eastAsia"/>
        </w:rPr>
        <w:t>t</w:t>
      </w:r>
      <w:r w:rsidR="000C7A0A" w:rsidRPr="00C024E2">
        <w:rPr>
          <w:rFonts w:ascii="Times New Roman"/>
        </w:rPr>
        <w:t>碳酸盐）；</w:t>
      </w:r>
    </w:p>
    <w:p w14:paraId="51604329" w14:textId="1AE76C29" w:rsidR="000C7A0A" w:rsidRPr="00C024E2" w:rsidRDefault="00BA3FE2" w:rsidP="000C7A0A">
      <w:pPr>
        <w:pStyle w:val="af"/>
        <w:rPr>
          <w:rFonts w:ascii="Times New Roman"/>
        </w:rPr>
      </w:pP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0C7A0A" w:rsidRPr="00C024E2">
        <w:rPr>
          <w:rFonts w:ascii="Times New Roman"/>
        </w:rPr>
        <w:t>——</w:t>
      </w:r>
      <w:r w:rsidR="000C7A0A" w:rsidRPr="00C024E2">
        <w:rPr>
          <w:rFonts w:ascii="Times New Roman"/>
        </w:rPr>
        <w:t>二氧化碳全球变暖潜势，取值</w:t>
      </w:r>
      <w:r w:rsidR="000C7A0A" w:rsidRPr="00C024E2">
        <w:rPr>
          <w:rFonts w:ascii="Times New Roman"/>
        </w:rPr>
        <w:t>1</w:t>
      </w:r>
      <w:r w:rsidR="000C7A0A" w:rsidRPr="00C024E2">
        <w:rPr>
          <w:rFonts w:ascii="Times New Roman"/>
        </w:rPr>
        <w:t>；</w:t>
      </w:r>
    </w:p>
    <w:p w14:paraId="7F16DA55" w14:textId="08F79955" w:rsidR="000C7A0A" w:rsidRPr="00C024E2" w:rsidRDefault="000C7A0A" w:rsidP="000C7A0A">
      <w:pPr>
        <w:pStyle w:val="af"/>
        <w:rPr>
          <w:rFonts w:ascii="Times New Roman"/>
        </w:rPr>
      </w:pPr>
      <m:oMath>
        <m:r>
          <w:rPr>
            <w:rFonts w:ascii="Cambria Math" w:hAnsi="Cambria Math"/>
          </w:rPr>
          <m:t>i</m:t>
        </m:r>
      </m:oMath>
      <w:r w:rsidRPr="00C024E2">
        <w:rPr>
          <w:rFonts w:ascii="Times New Roman"/>
        </w:rPr>
        <w:t xml:space="preserve">      ——</w:t>
      </w:r>
      <w:r w:rsidRPr="00C024E2">
        <w:rPr>
          <w:rFonts w:ascii="Times New Roman"/>
        </w:rPr>
        <w:t>碳酸盐种类代号。</w:t>
      </w:r>
      <w:bookmarkEnd w:id="18"/>
    </w:p>
    <w:p w14:paraId="5957FA70" w14:textId="2C67A50D" w:rsidR="000C1A22" w:rsidRPr="00C024E2" w:rsidRDefault="000C1A22" w:rsidP="009D7CBA">
      <w:pPr>
        <w:pStyle w:val="af"/>
        <w:ind w:firstLineChars="0" w:firstLine="0"/>
        <w:rPr>
          <w:rFonts w:ascii="Times New Roman"/>
        </w:rPr>
      </w:pPr>
      <w:r w:rsidRPr="00C024E2">
        <w:rPr>
          <w:rFonts w:ascii="Times New Roman" w:eastAsia="黑体"/>
        </w:rPr>
        <w:t>5.2.3.3.2</w:t>
      </w:r>
      <w:r w:rsidRPr="00C024E2">
        <w:rPr>
          <w:rFonts w:ascii="Times New Roman" w:eastAsia="黑体"/>
        </w:rPr>
        <w:t>活动数据获取</w:t>
      </w:r>
    </w:p>
    <w:p w14:paraId="7DC68BFC" w14:textId="27C691C1" w:rsidR="000C1A22" w:rsidRPr="00C024E2" w:rsidRDefault="000C7A0A" w:rsidP="000C7A0A">
      <w:pPr>
        <w:pStyle w:val="af"/>
        <w:rPr>
          <w:rFonts w:ascii="Times New Roman"/>
        </w:rPr>
      </w:pPr>
      <w:r w:rsidRPr="00C024E2">
        <w:rPr>
          <w:rFonts w:ascii="Times New Roman"/>
        </w:rPr>
        <w:t>所需的活动数据是核算与报告年度内</w:t>
      </w:r>
      <w:r w:rsidR="00CE56CD" w:rsidRPr="00C024E2">
        <w:rPr>
          <w:rFonts w:ascii="Times New Roman"/>
        </w:rPr>
        <w:t>染料和助剂中</w:t>
      </w:r>
      <w:r w:rsidRPr="00C024E2">
        <w:rPr>
          <w:rFonts w:ascii="Times New Roman"/>
        </w:rPr>
        <w:t>各种碳酸盐的消耗量，企业计量数据，单位为吨（</w:t>
      </w:r>
      <w:r w:rsidRPr="00C024E2">
        <w:rPr>
          <w:rFonts w:ascii="Times New Roman"/>
        </w:rPr>
        <w:t>t</w:t>
      </w:r>
      <w:r w:rsidRPr="00C024E2">
        <w:rPr>
          <w:rFonts w:ascii="Times New Roman"/>
        </w:rPr>
        <w:t>）。</w:t>
      </w:r>
    </w:p>
    <w:p w14:paraId="0D11F3E7" w14:textId="69313B05" w:rsidR="000C1A22" w:rsidRPr="00C024E2" w:rsidRDefault="000C1A22" w:rsidP="009D7CBA">
      <w:pPr>
        <w:pStyle w:val="af"/>
        <w:ind w:firstLineChars="0" w:firstLine="0"/>
        <w:rPr>
          <w:rFonts w:ascii="Times New Roman"/>
        </w:rPr>
      </w:pPr>
      <w:r w:rsidRPr="00C024E2">
        <w:rPr>
          <w:rFonts w:ascii="Times New Roman" w:eastAsia="黑体"/>
        </w:rPr>
        <w:t>5.2.3.3.3</w:t>
      </w:r>
      <w:r w:rsidRPr="00C024E2">
        <w:rPr>
          <w:rFonts w:ascii="Times New Roman" w:eastAsia="黑体"/>
        </w:rPr>
        <w:t>排放因子数据获取</w:t>
      </w:r>
    </w:p>
    <w:p w14:paraId="28CF107A" w14:textId="20C9C38E" w:rsidR="000C1A22" w:rsidRPr="00C024E2" w:rsidRDefault="00CE56CD" w:rsidP="004A472B">
      <w:pPr>
        <w:pStyle w:val="af"/>
        <w:rPr>
          <w:rFonts w:ascii="Times New Roman"/>
        </w:rPr>
      </w:pPr>
      <w:r w:rsidRPr="00C024E2">
        <w:rPr>
          <w:rFonts w:ascii="Times New Roman"/>
        </w:rPr>
        <w:t>碳酸盐分解的二氧化碳排放因子采用</w:t>
      </w:r>
      <w:r w:rsidR="00B15DD7">
        <w:rPr>
          <w:rFonts w:ascii="Times New Roman" w:hint="eastAsia"/>
        </w:rPr>
        <w:t>附录</w:t>
      </w:r>
      <w:r w:rsidR="00B15DD7">
        <w:rPr>
          <w:rFonts w:ascii="Times New Roman" w:hint="eastAsia"/>
        </w:rPr>
        <w:t>B</w:t>
      </w:r>
      <w:r w:rsidRPr="00C024E2">
        <w:rPr>
          <w:rFonts w:ascii="Times New Roman"/>
        </w:rPr>
        <w:t>表</w:t>
      </w:r>
      <w:r w:rsidR="00B15DD7">
        <w:rPr>
          <w:rFonts w:ascii="Times New Roman" w:hint="eastAsia"/>
        </w:rPr>
        <w:t>B.2</w:t>
      </w:r>
      <w:r w:rsidRPr="00C024E2">
        <w:rPr>
          <w:rFonts w:ascii="Times New Roman"/>
        </w:rPr>
        <w:t>所提供的推荐值。</w:t>
      </w:r>
    </w:p>
    <w:p w14:paraId="727189B5" w14:textId="4AF0A3C1" w:rsidR="000509F8" w:rsidRPr="00C024E2" w:rsidRDefault="000509F8" w:rsidP="000509F8">
      <w:pPr>
        <w:pStyle w:val="a0"/>
        <w:numPr>
          <w:ilvl w:val="0"/>
          <w:numId w:val="11"/>
        </w:numPr>
        <w:rPr>
          <w:rFonts w:ascii="Times New Roman"/>
        </w:rPr>
      </w:pPr>
      <w:r w:rsidRPr="00C024E2">
        <w:rPr>
          <w:rFonts w:ascii="Times New Roman"/>
        </w:rPr>
        <w:t>购入和输出的电力、热力产生的排放</w:t>
      </w:r>
    </w:p>
    <w:p w14:paraId="2BA47753" w14:textId="36619ED6" w:rsidR="000509F8" w:rsidRPr="00C024E2" w:rsidRDefault="00CE56CD" w:rsidP="000509F8">
      <w:pPr>
        <w:pStyle w:val="a0"/>
        <w:numPr>
          <w:ilvl w:val="0"/>
          <w:numId w:val="0"/>
        </w:numPr>
        <w:rPr>
          <w:rFonts w:ascii="Times New Roman"/>
        </w:rPr>
      </w:pPr>
      <w:r w:rsidRPr="00C024E2">
        <w:rPr>
          <w:rFonts w:ascii="Times New Roman"/>
        </w:rPr>
        <w:t xml:space="preserve">5.2.4.1 </w:t>
      </w:r>
      <w:r w:rsidRPr="00C024E2">
        <w:rPr>
          <w:rFonts w:ascii="Times New Roman"/>
        </w:rPr>
        <w:t>计算公式</w:t>
      </w:r>
    </w:p>
    <w:p w14:paraId="2457843A" w14:textId="0E0D9747" w:rsidR="000E735A" w:rsidRPr="00C024E2" w:rsidRDefault="00CE56CD" w:rsidP="000E735A">
      <w:pPr>
        <w:pStyle w:val="af"/>
        <w:rPr>
          <w:rFonts w:ascii="Times New Roman"/>
        </w:rPr>
      </w:pPr>
      <w:r w:rsidRPr="00C024E2">
        <w:rPr>
          <w:rFonts w:ascii="Times New Roman"/>
        </w:rPr>
        <w:t>a</w:t>
      </w:r>
      <w:r w:rsidRPr="00C024E2">
        <w:rPr>
          <w:rFonts w:ascii="Times New Roman"/>
        </w:rPr>
        <w:t>）企业购入的电力消费所对应的电力生产环节二氧化碳排放量按式（</w:t>
      </w:r>
      <w:r w:rsidR="003403E0">
        <w:rPr>
          <w:rFonts w:ascii="Times New Roman"/>
        </w:rPr>
        <w:t>11</w:t>
      </w:r>
      <w:r w:rsidRPr="00C024E2">
        <w:rPr>
          <w:rFonts w:ascii="Times New Roman"/>
        </w:rPr>
        <w:t>）计算：</w:t>
      </w:r>
    </w:p>
    <w:bookmarkStart w:id="19" w:name="_Hlk521059604"/>
    <w:p w14:paraId="5577C6A7" w14:textId="21FEA59F" w:rsidR="00CE56CD" w:rsidRPr="00C024E2" w:rsidRDefault="00BA3FE2" w:rsidP="003403E0">
      <w:pPr>
        <w:pStyle w:val="af"/>
        <w:ind w:firstLineChars="900" w:firstLine="1890"/>
        <w:rPr>
          <w:rFonts w:ascii="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购入电</m:t>
                </m:r>
              </m:sub>
            </m:sSub>
            <m:r>
              <w:rPr>
                <w:rFonts w:ascii="Cambria Math" w:hAnsi="Cambria Math"/>
              </w:rPr>
              <m:t>=AD</m:t>
            </m:r>
          </m:e>
          <m:sub>
            <m:r>
              <w:rPr>
                <w:rFonts w:ascii="Cambria Math" w:hAnsi="Cambria Math"/>
              </w:rPr>
              <m:t>电</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电</m:t>
            </m:r>
          </m:sub>
        </m:sSub>
        <m: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3403E0" w:rsidRPr="00C024E2">
        <w:rPr>
          <w:rFonts w:ascii="Times New Roman"/>
        </w:rPr>
        <w:t>…………………………</w:t>
      </w:r>
      <w:r w:rsidR="003403E0">
        <w:rPr>
          <w:rFonts w:ascii="Times New Roman" w:hint="eastAsia"/>
        </w:rPr>
        <w:t>（</w:t>
      </w:r>
      <w:r w:rsidR="003403E0">
        <w:rPr>
          <w:rFonts w:ascii="Times New Roman"/>
        </w:rPr>
        <w:t>11</w:t>
      </w:r>
      <w:r w:rsidR="003403E0">
        <w:rPr>
          <w:rFonts w:ascii="Times New Roman" w:hint="eastAsia"/>
        </w:rPr>
        <w:t>）</w:t>
      </w:r>
    </w:p>
    <w:p w14:paraId="5BEA8569" w14:textId="66901A1B" w:rsidR="00CE56CD" w:rsidRPr="00C024E2" w:rsidRDefault="00CE56CD" w:rsidP="000E735A">
      <w:pPr>
        <w:pStyle w:val="af"/>
        <w:rPr>
          <w:rFonts w:ascii="Times New Roman"/>
        </w:rPr>
      </w:pPr>
      <w:r w:rsidRPr="00C024E2">
        <w:rPr>
          <w:rFonts w:ascii="Times New Roman"/>
        </w:rPr>
        <w:t>式中：</w:t>
      </w:r>
    </w:p>
    <w:p w14:paraId="41465FF7" w14:textId="472192BE" w:rsidR="00CE56CD" w:rsidRPr="00C024E2" w:rsidRDefault="00BA3FE2" w:rsidP="000E735A">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购入电</m:t>
            </m:r>
          </m:sub>
        </m:sSub>
      </m:oMath>
      <w:r w:rsidR="00CE56CD" w:rsidRPr="00C024E2">
        <w:rPr>
          <w:rFonts w:ascii="Times New Roman"/>
        </w:rPr>
        <w:t xml:space="preserve">  ——</w:t>
      </w:r>
      <w:r w:rsidR="00CE56CD" w:rsidRPr="00C024E2">
        <w:rPr>
          <w:rFonts w:ascii="Times New Roman"/>
        </w:rPr>
        <w:t>购入的电力所对应的电力生产环节二氧化碳排放量，单位为吨二氧化碳当量（</w:t>
      </w:r>
      <w:r w:rsidR="00CE56CD" w:rsidRPr="00C024E2">
        <w:rPr>
          <w:rFonts w:ascii="Times New Roman"/>
        </w:rPr>
        <w:t>tCO</w:t>
      </w:r>
      <w:r w:rsidR="00CE56CD" w:rsidRPr="00C024E2">
        <w:rPr>
          <w:rFonts w:ascii="Times New Roman"/>
          <w:vertAlign w:val="subscript"/>
        </w:rPr>
        <w:t>2</w:t>
      </w:r>
      <w:r w:rsidR="00CE56CD" w:rsidRPr="00C024E2">
        <w:rPr>
          <w:rFonts w:ascii="Times New Roman"/>
        </w:rPr>
        <w:t>e</w:t>
      </w:r>
      <w:r w:rsidR="00CE56CD" w:rsidRPr="00C024E2">
        <w:rPr>
          <w:rFonts w:ascii="Times New Roman"/>
        </w:rPr>
        <w:t>）；</w:t>
      </w:r>
    </w:p>
    <w:p w14:paraId="7706A54B" w14:textId="54C8BDE4" w:rsidR="00CE56CD" w:rsidRPr="00C024E2" w:rsidRDefault="00BA3FE2" w:rsidP="000E735A">
      <w:pPr>
        <w:pStyle w:val="af"/>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电</m:t>
            </m:r>
          </m:sub>
        </m:sSub>
      </m:oMath>
      <w:r w:rsidR="00CE56CD" w:rsidRPr="00C024E2">
        <w:rPr>
          <w:rFonts w:ascii="Times New Roman"/>
        </w:rPr>
        <w:t xml:space="preserve">   ——</w:t>
      </w:r>
      <w:r w:rsidR="00CE56CD" w:rsidRPr="00C024E2">
        <w:rPr>
          <w:rFonts w:ascii="Times New Roman"/>
        </w:rPr>
        <w:t>核算和报告年度内的外购电力，单位为兆瓦时（</w:t>
      </w:r>
      <w:r w:rsidR="00CE56CD" w:rsidRPr="00C024E2">
        <w:rPr>
          <w:rFonts w:ascii="Times New Roman"/>
        </w:rPr>
        <w:t>MWh</w:t>
      </w:r>
      <w:r w:rsidR="00CE56CD" w:rsidRPr="00C024E2">
        <w:rPr>
          <w:rFonts w:ascii="Times New Roman"/>
        </w:rPr>
        <w:t>）；</w:t>
      </w:r>
    </w:p>
    <w:p w14:paraId="392A6725" w14:textId="06CDA3B9" w:rsidR="00CE56CD" w:rsidRPr="00C024E2" w:rsidRDefault="00BA3FE2" w:rsidP="000E735A">
      <w:pPr>
        <w:pStyle w:val="af"/>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电</m:t>
            </m:r>
          </m:sub>
        </m:sSub>
      </m:oMath>
      <w:r w:rsidR="00CE56CD" w:rsidRPr="00C024E2">
        <w:rPr>
          <w:rFonts w:ascii="Times New Roman"/>
        </w:rPr>
        <w:t xml:space="preserve">   ——</w:t>
      </w:r>
      <w:r w:rsidR="00CE56CD" w:rsidRPr="00C024E2">
        <w:rPr>
          <w:rFonts w:ascii="Times New Roman"/>
        </w:rPr>
        <w:t>区域电网平均供电排放因子，单位为吨二氧化碳</w:t>
      </w:r>
      <w:r w:rsidR="004A472B" w:rsidRPr="00C024E2">
        <w:rPr>
          <w:rFonts w:ascii="Times New Roman"/>
        </w:rPr>
        <w:t>每</w:t>
      </w:r>
      <w:r w:rsidR="00CE56CD" w:rsidRPr="00C024E2">
        <w:rPr>
          <w:rFonts w:ascii="Times New Roman"/>
        </w:rPr>
        <w:t>兆瓦时（</w:t>
      </w:r>
      <w:r w:rsidR="00CE56CD" w:rsidRPr="00C024E2">
        <w:rPr>
          <w:rFonts w:ascii="Times New Roman"/>
        </w:rPr>
        <w:t>tCO</w:t>
      </w:r>
      <w:r w:rsidR="00CE56CD" w:rsidRPr="00C024E2">
        <w:rPr>
          <w:rFonts w:ascii="Times New Roman"/>
          <w:vertAlign w:val="subscript"/>
        </w:rPr>
        <w:t>2</w:t>
      </w:r>
      <w:r w:rsidR="00CE56CD" w:rsidRPr="00C024E2">
        <w:rPr>
          <w:rFonts w:ascii="Times New Roman"/>
        </w:rPr>
        <w:t>/MWh</w:t>
      </w:r>
      <w:r w:rsidR="00CE56CD" w:rsidRPr="00C024E2">
        <w:rPr>
          <w:rFonts w:ascii="Times New Roman"/>
        </w:rPr>
        <w:t>）；</w:t>
      </w:r>
    </w:p>
    <w:p w14:paraId="6F208D0C" w14:textId="576923AC" w:rsidR="00CE56CD" w:rsidRPr="00C024E2" w:rsidRDefault="00BA3FE2" w:rsidP="000E735A">
      <w:pPr>
        <w:pStyle w:val="af"/>
        <w:rPr>
          <w:rFonts w:ascii="Times New Roman"/>
        </w:rPr>
      </w:pP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CE56CD" w:rsidRPr="00C024E2">
        <w:rPr>
          <w:rFonts w:ascii="Times New Roman"/>
        </w:rPr>
        <w:t>——</w:t>
      </w:r>
      <w:r w:rsidR="00CE56CD" w:rsidRPr="00C024E2">
        <w:rPr>
          <w:rFonts w:ascii="Times New Roman"/>
        </w:rPr>
        <w:t>二氧化碳全球变暖潜势，取值</w:t>
      </w:r>
      <w:r w:rsidR="00CE56CD" w:rsidRPr="00C024E2">
        <w:rPr>
          <w:rFonts w:ascii="Times New Roman"/>
        </w:rPr>
        <w:t>1</w:t>
      </w:r>
      <w:r w:rsidR="00CE56CD" w:rsidRPr="00C024E2">
        <w:rPr>
          <w:rFonts w:ascii="Times New Roman"/>
        </w:rPr>
        <w:t>。</w:t>
      </w:r>
      <w:bookmarkEnd w:id="19"/>
    </w:p>
    <w:p w14:paraId="778A6E53" w14:textId="7D5D4827" w:rsidR="00CE56CD" w:rsidRPr="00C024E2" w:rsidRDefault="00CE56CD" w:rsidP="000E735A">
      <w:pPr>
        <w:pStyle w:val="af"/>
        <w:rPr>
          <w:rFonts w:ascii="Times New Roman"/>
        </w:rPr>
      </w:pPr>
      <w:r w:rsidRPr="00C024E2">
        <w:rPr>
          <w:rFonts w:ascii="Times New Roman"/>
        </w:rPr>
        <w:t>b</w:t>
      </w:r>
      <w:r w:rsidRPr="00C024E2">
        <w:rPr>
          <w:rFonts w:ascii="Times New Roman"/>
        </w:rPr>
        <w:t>）企业购入的热力消费所对应的热力生产环节二氧化碳排放量按式（</w:t>
      </w:r>
      <w:r w:rsidR="003403E0">
        <w:rPr>
          <w:rFonts w:ascii="Times New Roman"/>
        </w:rPr>
        <w:t>12</w:t>
      </w:r>
      <w:r w:rsidRPr="00C024E2">
        <w:rPr>
          <w:rFonts w:ascii="Times New Roman"/>
        </w:rPr>
        <w:t>）计算：</w:t>
      </w:r>
    </w:p>
    <w:bookmarkStart w:id="20" w:name="_Hlk521060017"/>
    <w:p w14:paraId="0F57FA75" w14:textId="744BF95D" w:rsidR="00CE56CD" w:rsidRPr="00C024E2" w:rsidRDefault="00BA3FE2" w:rsidP="003403E0">
      <w:pPr>
        <w:pStyle w:val="af"/>
        <w:ind w:firstLineChars="900" w:firstLine="1890"/>
        <w:rPr>
          <w:rFonts w:ascii="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购入热</m:t>
                </m:r>
              </m:sub>
            </m:sSub>
            <m:r>
              <w:rPr>
                <w:rFonts w:ascii="Cambria Math" w:hAnsi="Cambria Math"/>
              </w:rPr>
              <m:t>=AD</m:t>
            </m:r>
          </m:e>
          <m:sub>
            <m:r>
              <w:rPr>
                <w:rFonts w:ascii="Cambria Math" w:hAnsi="Cambria Math"/>
              </w:rPr>
              <m:t>热</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热</m:t>
            </m:r>
          </m:sub>
        </m:sSub>
        <m: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3403E0" w:rsidRPr="00C024E2">
        <w:rPr>
          <w:rFonts w:ascii="Times New Roman"/>
        </w:rPr>
        <w:t>…………………………</w:t>
      </w:r>
      <w:r w:rsidR="003403E0">
        <w:rPr>
          <w:rFonts w:ascii="Times New Roman" w:hint="eastAsia"/>
        </w:rPr>
        <w:t>（</w:t>
      </w:r>
      <w:r w:rsidR="003403E0">
        <w:rPr>
          <w:rFonts w:ascii="Times New Roman"/>
        </w:rPr>
        <w:t>12</w:t>
      </w:r>
      <w:r w:rsidR="003403E0">
        <w:rPr>
          <w:rFonts w:ascii="Times New Roman" w:hint="eastAsia"/>
        </w:rPr>
        <w:t>）</w:t>
      </w:r>
    </w:p>
    <w:p w14:paraId="1B692481" w14:textId="0FB7DBE7" w:rsidR="00CE56CD" w:rsidRPr="00C024E2" w:rsidRDefault="00CE56CD" w:rsidP="000E735A">
      <w:pPr>
        <w:pStyle w:val="af"/>
        <w:rPr>
          <w:rFonts w:ascii="Times New Roman"/>
        </w:rPr>
      </w:pPr>
      <w:r w:rsidRPr="00C024E2">
        <w:rPr>
          <w:rFonts w:ascii="Times New Roman"/>
        </w:rPr>
        <w:lastRenderedPageBreak/>
        <w:t>式中：</w:t>
      </w:r>
    </w:p>
    <w:p w14:paraId="58AA4409" w14:textId="07A187D8" w:rsidR="00CE56CD" w:rsidRPr="00C024E2" w:rsidRDefault="00BA3FE2" w:rsidP="00CE56CD">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购入热</m:t>
            </m:r>
          </m:sub>
        </m:sSub>
      </m:oMath>
      <w:r w:rsidR="00CE56CD" w:rsidRPr="00C024E2">
        <w:rPr>
          <w:rFonts w:ascii="Times New Roman"/>
        </w:rPr>
        <w:t xml:space="preserve">  ——</w:t>
      </w:r>
      <w:r w:rsidR="00CE56CD" w:rsidRPr="00C024E2">
        <w:rPr>
          <w:rFonts w:ascii="Times New Roman"/>
        </w:rPr>
        <w:t>购入的</w:t>
      </w:r>
      <w:r w:rsidR="004A472B" w:rsidRPr="00C024E2">
        <w:rPr>
          <w:rFonts w:ascii="Times New Roman"/>
        </w:rPr>
        <w:t>热</w:t>
      </w:r>
      <w:r w:rsidR="00CE56CD" w:rsidRPr="00C024E2">
        <w:rPr>
          <w:rFonts w:ascii="Times New Roman"/>
        </w:rPr>
        <w:t>力所对应的</w:t>
      </w:r>
      <w:r w:rsidR="00E03653">
        <w:rPr>
          <w:rFonts w:ascii="Times New Roman" w:hint="eastAsia"/>
        </w:rPr>
        <w:t>热力</w:t>
      </w:r>
      <w:r w:rsidR="00CE56CD" w:rsidRPr="00C024E2">
        <w:rPr>
          <w:rFonts w:ascii="Times New Roman"/>
        </w:rPr>
        <w:t>生产环节二氧化碳排放量，单位为吨二氧化碳当量（</w:t>
      </w:r>
      <w:r w:rsidR="00CE56CD" w:rsidRPr="00C024E2">
        <w:rPr>
          <w:rFonts w:ascii="Times New Roman"/>
        </w:rPr>
        <w:t>tCO</w:t>
      </w:r>
      <w:r w:rsidR="00CE56CD" w:rsidRPr="00C024E2">
        <w:rPr>
          <w:rFonts w:ascii="Times New Roman"/>
          <w:vertAlign w:val="subscript"/>
        </w:rPr>
        <w:t>2</w:t>
      </w:r>
      <w:r w:rsidR="00CE56CD" w:rsidRPr="00C024E2">
        <w:rPr>
          <w:rFonts w:ascii="Times New Roman"/>
        </w:rPr>
        <w:t>e</w:t>
      </w:r>
      <w:r w:rsidR="00CE56CD" w:rsidRPr="00C024E2">
        <w:rPr>
          <w:rFonts w:ascii="Times New Roman"/>
        </w:rPr>
        <w:t>）；</w:t>
      </w:r>
    </w:p>
    <w:p w14:paraId="1700E5D6" w14:textId="469615C3" w:rsidR="00CE56CD" w:rsidRPr="00C024E2" w:rsidRDefault="00BA3FE2" w:rsidP="00CE56CD">
      <w:pPr>
        <w:pStyle w:val="af"/>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热</m:t>
            </m:r>
          </m:sub>
        </m:sSub>
      </m:oMath>
      <w:r w:rsidR="00CE56CD" w:rsidRPr="00C024E2">
        <w:rPr>
          <w:rFonts w:ascii="Times New Roman"/>
        </w:rPr>
        <w:t xml:space="preserve">   ——</w:t>
      </w:r>
      <w:r w:rsidR="00CE56CD" w:rsidRPr="00C024E2">
        <w:rPr>
          <w:rFonts w:ascii="Times New Roman"/>
        </w:rPr>
        <w:t>核算和报告年度内的外购</w:t>
      </w:r>
      <w:r w:rsidR="004A472B" w:rsidRPr="00C024E2">
        <w:rPr>
          <w:rFonts w:ascii="Times New Roman"/>
        </w:rPr>
        <w:t>热</w:t>
      </w:r>
      <w:r w:rsidR="00CE56CD" w:rsidRPr="00C024E2">
        <w:rPr>
          <w:rFonts w:ascii="Times New Roman"/>
        </w:rPr>
        <w:t>力，单位为</w:t>
      </w:r>
      <w:r w:rsidR="004A472B" w:rsidRPr="00C024E2">
        <w:rPr>
          <w:rFonts w:ascii="Times New Roman"/>
        </w:rPr>
        <w:t>吉焦</w:t>
      </w:r>
      <w:r w:rsidR="00CE56CD" w:rsidRPr="00C024E2">
        <w:rPr>
          <w:rFonts w:ascii="Times New Roman"/>
        </w:rPr>
        <w:t>（</w:t>
      </w:r>
      <w:r w:rsidR="004A472B" w:rsidRPr="00C024E2">
        <w:rPr>
          <w:rFonts w:ascii="Times New Roman"/>
        </w:rPr>
        <w:t>GJ</w:t>
      </w:r>
      <w:r w:rsidR="00CE56CD" w:rsidRPr="00C024E2">
        <w:rPr>
          <w:rFonts w:ascii="Times New Roman"/>
        </w:rPr>
        <w:t>）；</w:t>
      </w:r>
    </w:p>
    <w:p w14:paraId="187E110C" w14:textId="06573F61" w:rsidR="00CE56CD" w:rsidRPr="00C024E2" w:rsidRDefault="00BA3FE2" w:rsidP="00CE56CD">
      <w:pPr>
        <w:pStyle w:val="af"/>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热</m:t>
            </m:r>
          </m:sub>
        </m:sSub>
      </m:oMath>
      <w:r w:rsidR="00CE56CD" w:rsidRPr="00C024E2">
        <w:rPr>
          <w:rFonts w:ascii="Times New Roman"/>
        </w:rPr>
        <w:t xml:space="preserve">   ——</w:t>
      </w:r>
      <w:r w:rsidR="004A472B" w:rsidRPr="00C024E2">
        <w:rPr>
          <w:rFonts w:ascii="Times New Roman"/>
        </w:rPr>
        <w:t>热力消费的</w:t>
      </w:r>
      <w:r w:rsidR="00CE56CD" w:rsidRPr="00C024E2">
        <w:rPr>
          <w:rFonts w:ascii="Times New Roman"/>
        </w:rPr>
        <w:t>排放因子，单位为吨二氧化碳</w:t>
      </w:r>
      <w:r w:rsidR="004A472B" w:rsidRPr="00C024E2">
        <w:rPr>
          <w:rFonts w:ascii="Times New Roman"/>
        </w:rPr>
        <w:t>每吉焦</w:t>
      </w:r>
      <w:r w:rsidR="00CE56CD" w:rsidRPr="00C024E2">
        <w:rPr>
          <w:rFonts w:ascii="Times New Roman"/>
        </w:rPr>
        <w:t>（</w:t>
      </w:r>
      <w:r w:rsidR="00CE56CD" w:rsidRPr="00C024E2">
        <w:rPr>
          <w:rFonts w:ascii="Times New Roman"/>
        </w:rPr>
        <w:t>tCO</w:t>
      </w:r>
      <w:r w:rsidR="00CE56CD" w:rsidRPr="00C024E2">
        <w:rPr>
          <w:rFonts w:ascii="Times New Roman"/>
          <w:vertAlign w:val="subscript"/>
        </w:rPr>
        <w:t>2</w:t>
      </w:r>
      <w:r w:rsidR="00CE56CD" w:rsidRPr="00C024E2">
        <w:rPr>
          <w:rFonts w:ascii="Times New Roman"/>
        </w:rPr>
        <w:t>/</w:t>
      </w:r>
      <w:r w:rsidR="004A472B" w:rsidRPr="00C024E2">
        <w:rPr>
          <w:rFonts w:ascii="Times New Roman"/>
        </w:rPr>
        <w:t>GJ</w:t>
      </w:r>
      <w:r w:rsidR="00CE56CD" w:rsidRPr="00C024E2">
        <w:rPr>
          <w:rFonts w:ascii="Times New Roman"/>
        </w:rPr>
        <w:t>）；</w:t>
      </w:r>
    </w:p>
    <w:p w14:paraId="1B7BEEEF" w14:textId="5C2718E5" w:rsidR="00CE56CD" w:rsidRPr="00C024E2" w:rsidRDefault="00BA3FE2" w:rsidP="00CE56CD">
      <w:pPr>
        <w:pStyle w:val="af"/>
        <w:rPr>
          <w:rFonts w:ascii="Times New Roman"/>
        </w:rPr>
      </w:pP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CE56CD" w:rsidRPr="00C024E2">
        <w:rPr>
          <w:rFonts w:ascii="Times New Roman"/>
        </w:rPr>
        <w:t>——</w:t>
      </w:r>
      <w:r w:rsidR="00CE56CD" w:rsidRPr="00C024E2">
        <w:rPr>
          <w:rFonts w:ascii="Times New Roman"/>
        </w:rPr>
        <w:t>二氧化碳全球变暖潜势，取值</w:t>
      </w:r>
      <w:r w:rsidR="00CE56CD" w:rsidRPr="00C024E2">
        <w:rPr>
          <w:rFonts w:ascii="Times New Roman"/>
        </w:rPr>
        <w:t>1</w:t>
      </w:r>
      <w:r w:rsidR="00CE56CD" w:rsidRPr="00C024E2">
        <w:rPr>
          <w:rFonts w:ascii="Times New Roman"/>
        </w:rPr>
        <w:t>。</w:t>
      </w:r>
    </w:p>
    <w:bookmarkEnd w:id="20"/>
    <w:p w14:paraId="1346231E" w14:textId="1BC9B530" w:rsidR="004A472B" w:rsidRPr="00C024E2" w:rsidRDefault="004A472B" w:rsidP="004A472B">
      <w:pPr>
        <w:pStyle w:val="af"/>
        <w:rPr>
          <w:rFonts w:ascii="Times New Roman"/>
        </w:rPr>
      </w:pPr>
      <w:r w:rsidRPr="00C024E2">
        <w:rPr>
          <w:rFonts w:ascii="Times New Roman"/>
        </w:rPr>
        <w:t>c</w:t>
      </w:r>
      <w:r w:rsidRPr="00C024E2">
        <w:rPr>
          <w:rFonts w:ascii="Times New Roman"/>
        </w:rPr>
        <w:t>）企业输出的电力消费所对应的电力生产环节二氧化碳排放量按式（</w:t>
      </w:r>
      <w:r w:rsidR="003403E0">
        <w:rPr>
          <w:rFonts w:ascii="Times New Roman"/>
        </w:rPr>
        <w:t>13</w:t>
      </w:r>
      <w:r w:rsidRPr="00C024E2">
        <w:rPr>
          <w:rFonts w:ascii="Times New Roman"/>
        </w:rPr>
        <w:t>）计算：</w:t>
      </w:r>
    </w:p>
    <w:p w14:paraId="04BDE110" w14:textId="11A49F34" w:rsidR="004A472B" w:rsidRPr="00C024E2" w:rsidRDefault="00BA3FE2" w:rsidP="003403E0">
      <w:pPr>
        <w:pStyle w:val="af"/>
        <w:ind w:firstLineChars="1200" w:firstLine="2520"/>
        <w:rPr>
          <w:rFonts w:ascii="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输出电</m:t>
                </m:r>
              </m:sub>
            </m:sSub>
            <m:r>
              <w:rPr>
                <w:rFonts w:ascii="Cambria Math" w:hAnsi="Cambria Math"/>
              </w:rPr>
              <m:t>=AD</m:t>
            </m:r>
          </m:e>
          <m:sub>
            <m:r>
              <w:rPr>
                <w:rFonts w:ascii="Cambria Math" w:hAnsi="Cambria Math"/>
              </w:rPr>
              <m:t>电</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电</m:t>
            </m:r>
          </m:sub>
        </m:sSub>
        <m: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3403E0" w:rsidRPr="00C024E2">
        <w:rPr>
          <w:rFonts w:ascii="Times New Roman"/>
        </w:rPr>
        <w:t>…………………………</w:t>
      </w:r>
      <w:r w:rsidR="003403E0">
        <w:rPr>
          <w:rFonts w:ascii="Times New Roman" w:hint="eastAsia"/>
        </w:rPr>
        <w:t>（</w:t>
      </w:r>
      <w:r w:rsidR="003403E0">
        <w:rPr>
          <w:rFonts w:ascii="Times New Roman"/>
        </w:rPr>
        <w:t>13</w:t>
      </w:r>
      <w:r w:rsidR="003403E0">
        <w:rPr>
          <w:rFonts w:ascii="Times New Roman" w:hint="eastAsia"/>
        </w:rPr>
        <w:t>）</w:t>
      </w:r>
    </w:p>
    <w:p w14:paraId="036FC7E8" w14:textId="77777777" w:rsidR="004A472B" w:rsidRPr="00C024E2" w:rsidRDefault="004A472B" w:rsidP="004A472B">
      <w:pPr>
        <w:pStyle w:val="af"/>
        <w:rPr>
          <w:rFonts w:ascii="Times New Roman"/>
        </w:rPr>
      </w:pPr>
      <w:r w:rsidRPr="00C024E2">
        <w:rPr>
          <w:rFonts w:ascii="Times New Roman"/>
        </w:rPr>
        <w:t>式中：</w:t>
      </w:r>
    </w:p>
    <w:p w14:paraId="7254BF62" w14:textId="4C86EB01"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输出电</m:t>
            </m:r>
          </m:sub>
        </m:sSub>
      </m:oMath>
      <w:r w:rsidR="004A472B" w:rsidRPr="00C024E2">
        <w:rPr>
          <w:rFonts w:ascii="Times New Roman"/>
        </w:rPr>
        <w:t xml:space="preserve">  ——</w:t>
      </w:r>
      <w:r w:rsidR="004A472B" w:rsidRPr="00C024E2">
        <w:rPr>
          <w:rFonts w:ascii="Times New Roman"/>
        </w:rPr>
        <w:t>输出的电力所对应的生产环节二氧化碳排放量，单位为吨二氧化碳当量（</w:t>
      </w:r>
      <w:r w:rsidR="004A472B" w:rsidRPr="00C024E2">
        <w:rPr>
          <w:rFonts w:ascii="Times New Roman"/>
        </w:rPr>
        <w:t>tCO</w:t>
      </w:r>
      <w:r w:rsidR="004A472B" w:rsidRPr="00C024E2">
        <w:rPr>
          <w:rFonts w:ascii="Times New Roman"/>
          <w:vertAlign w:val="subscript"/>
        </w:rPr>
        <w:t>2</w:t>
      </w:r>
      <w:r w:rsidR="004A472B" w:rsidRPr="00C024E2">
        <w:rPr>
          <w:rFonts w:ascii="Times New Roman"/>
        </w:rPr>
        <w:t>e</w:t>
      </w:r>
      <w:r w:rsidR="004A472B" w:rsidRPr="00C024E2">
        <w:rPr>
          <w:rFonts w:ascii="Times New Roman"/>
        </w:rPr>
        <w:t>）；</w:t>
      </w:r>
    </w:p>
    <w:p w14:paraId="383F03F8" w14:textId="745EEF2D"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电</m:t>
            </m:r>
          </m:sub>
        </m:sSub>
      </m:oMath>
      <w:r w:rsidR="004A472B" w:rsidRPr="00C024E2">
        <w:rPr>
          <w:rFonts w:ascii="Times New Roman"/>
        </w:rPr>
        <w:t xml:space="preserve">   ——</w:t>
      </w:r>
      <w:r w:rsidR="004A472B" w:rsidRPr="00C024E2">
        <w:rPr>
          <w:rFonts w:ascii="Times New Roman"/>
        </w:rPr>
        <w:t>核算和报告年度内的</w:t>
      </w:r>
      <w:r w:rsidR="001E2F93" w:rsidRPr="00C024E2">
        <w:rPr>
          <w:rFonts w:ascii="Times New Roman"/>
        </w:rPr>
        <w:t>输出</w:t>
      </w:r>
      <w:r w:rsidR="004A472B" w:rsidRPr="00C024E2">
        <w:rPr>
          <w:rFonts w:ascii="Times New Roman"/>
        </w:rPr>
        <w:t>电</w:t>
      </w:r>
      <w:r w:rsidR="001E2F93" w:rsidRPr="00C024E2">
        <w:rPr>
          <w:rFonts w:ascii="Times New Roman"/>
        </w:rPr>
        <w:t>量</w:t>
      </w:r>
      <w:r w:rsidR="004A472B" w:rsidRPr="00C024E2">
        <w:rPr>
          <w:rFonts w:ascii="Times New Roman"/>
        </w:rPr>
        <w:t>，单位为兆瓦时（</w:t>
      </w:r>
      <w:r w:rsidR="004A472B" w:rsidRPr="00C024E2">
        <w:rPr>
          <w:rFonts w:ascii="Times New Roman"/>
        </w:rPr>
        <w:t>MWh</w:t>
      </w:r>
      <w:r w:rsidR="004A472B" w:rsidRPr="00C024E2">
        <w:rPr>
          <w:rFonts w:ascii="Times New Roman"/>
        </w:rPr>
        <w:t>）；</w:t>
      </w:r>
    </w:p>
    <w:p w14:paraId="64881430" w14:textId="77777777"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电</m:t>
            </m:r>
          </m:sub>
        </m:sSub>
      </m:oMath>
      <w:r w:rsidR="004A472B" w:rsidRPr="00C024E2">
        <w:rPr>
          <w:rFonts w:ascii="Times New Roman"/>
        </w:rPr>
        <w:t xml:space="preserve">   ——</w:t>
      </w:r>
      <w:r w:rsidR="004A472B" w:rsidRPr="00C024E2">
        <w:rPr>
          <w:rFonts w:ascii="Times New Roman"/>
        </w:rPr>
        <w:t>区域电网平均供电排放因子，单位为吨二氧化碳每兆瓦时（</w:t>
      </w:r>
      <w:r w:rsidR="004A472B" w:rsidRPr="00C024E2">
        <w:rPr>
          <w:rFonts w:ascii="Times New Roman"/>
        </w:rPr>
        <w:t>tCO</w:t>
      </w:r>
      <w:r w:rsidR="004A472B" w:rsidRPr="00C024E2">
        <w:rPr>
          <w:rFonts w:ascii="Times New Roman"/>
          <w:vertAlign w:val="subscript"/>
        </w:rPr>
        <w:t>2</w:t>
      </w:r>
      <w:r w:rsidR="004A472B" w:rsidRPr="00C024E2">
        <w:rPr>
          <w:rFonts w:ascii="Times New Roman"/>
        </w:rPr>
        <w:t>/MWh</w:t>
      </w:r>
      <w:r w:rsidR="004A472B" w:rsidRPr="00C024E2">
        <w:rPr>
          <w:rFonts w:ascii="Times New Roman"/>
        </w:rPr>
        <w:t>）；</w:t>
      </w:r>
    </w:p>
    <w:p w14:paraId="62F2ECEB" w14:textId="55841B4F"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4A472B" w:rsidRPr="00C024E2">
        <w:rPr>
          <w:rFonts w:ascii="Times New Roman"/>
        </w:rPr>
        <w:t>——</w:t>
      </w:r>
      <w:r w:rsidR="004A472B" w:rsidRPr="00C024E2">
        <w:rPr>
          <w:rFonts w:ascii="Times New Roman"/>
        </w:rPr>
        <w:t>二氧化碳全球变暖潜势，取值</w:t>
      </w:r>
      <w:r w:rsidR="004A472B" w:rsidRPr="00C024E2">
        <w:rPr>
          <w:rFonts w:ascii="Times New Roman"/>
        </w:rPr>
        <w:t>1</w:t>
      </w:r>
      <w:r w:rsidR="004A472B" w:rsidRPr="00C024E2">
        <w:rPr>
          <w:rFonts w:ascii="Times New Roman"/>
        </w:rPr>
        <w:t>。</w:t>
      </w:r>
    </w:p>
    <w:p w14:paraId="6E5A88E1" w14:textId="1A9C9AAE" w:rsidR="004A472B" w:rsidRPr="00C024E2" w:rsidRDefault="004A472B" w:rsidP="004A472B">
      <w:pPr>
        <w:pStyle w:val="af"/>
        <w:rPr>
          <w:rFonts w:ascii="Times New Roman"/>
        </w:rPr>
      </w:pPr>
      <w:r w:rsidRPr="00C024E2">
        <w:rPr>
          <w:rFonts w:ascii="Times New Roman"/>
        </w:rPr>
        <w:t>d</w:t>
      </w:r>
      <w:r w:rsidRPr="00C024E2">
        <w:rPr>
          <w:rFonts w:ascii="Times New Roman"/>
        </w:rPr>
        <w:t>）企业</w:t>
      </w:r>
      <w:r w:rsidR="00CF2042" w:rsidRPr="00C024E2">
        <w:rPr>
          <w:rFonts w:ascii="Times New Roman"/>
        </w:rPr>
        <w:t>输出</w:t>
      </w:r>
      <w:r w:rsidRPr="00C024E2">
        <w:rPr>
          <w:rFonts w:ascii="Times New Roman"/>
        </w:rPr>
        <w:t>的热力消费所对应的热力生产环节二氧化碳排放量按式（</w:t>
      </w:r>
      <w:r w:rsidR="003403E0">
        <w:rPr>
          <w:rFonts w:ascii="Times New Roman"/>
        </w:rPr>
        <w:t>14</w:t>
      </w:r>
      <w:r w:rsidRPr="00C024E2">
        <w:rPr>
          <w:rFonts w:ascii="Times New Roman"/>
        </w:rPr>
        <w:t>）计算：</w:t>
      </w:r>
    </w:p>
    <w:p w14:paraId="2242215E" w14:textId="532FFAC3" w:rsidR="004A472B" w:rsidRPr="00C024E2" w:rsidRDefault="00BA3FE2" w:rsidP="003403E0">
      <w:pPr>
        <w:pStyle w:val="af"/>
        <w:ind w:firstLineChars="1200" w:firstLine="2520"/>
        <w:rPr>
          <w:rFonts w:ascii="Times New Roman"/>
        </w:rPr>
      </w:pPr>
      <m:oMath>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w:rPr>
                    <w:rFonts w:ascii="Cambria Math" w:hAnsi="Cambria Math"/>
                  </w:rPr>
                  <m:t>输出热</m:t>
                </m:r>
              </m:sub>
            </m:sSub>
            <m:r>
              <w:rPr>
                <w:rFonts w:ascii="Cambria Math" w:hAnsi="Cambria Math"/>
              </w:rPr>
              <m:t>=AD</m:t>
            </m:r>
          </m:e>
          <m:sub>
            <m:r>
              <w:rPr>
                <w:rFonts w:ascii="Cambria Math" w:hAnsi="Cambria Math"/>
              </w:rPr>
              <m:t>热</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热</m:t>
            </m:r>
          </m:sub>
        </m:sSub>
        <m:r>
          <w:rPr>
            <w:rFonts w:ascii="Cambria Math" w:hAnsi="Cambria Math"/>
          </w:rPr>
          <m:t>×</m:t>
        </m:r>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3403E0" w:rsidRPr="00C024E2">
        <w:rPr>
          <w:rFonts w:ascii="Times New Roman"/>
        </w:rPr>
        <w:t>…………………………</w:t>
      </w:r>
      <w:r w:rsidR="003403E0">
        <w:rPr>
          <w:rFonts w:ascii="Times New Roman" w:hint="eastAsia"/>
        </w:rPr>
        <w:t>（</w:t>
      </w:r>
      <w:r w:rsidR="003403E0">
        <w:rPr>
          <w:rFonts w:ascii="Times New Roman"/>
        </w:rPr>
        <w:t>14</w:t>
      </w:r>
      <w:r w:rsidR="003403E0">
        <w:rPr>
          <w:rFonts w:ascii="Times New Roman" w:hint="eastAsia"/>
        </w:rPr>
        <w:t>）</w:t>
      </w:r>
    </w:p>
    <w:p w14:paraId="5E06CFEA" w14:textId="77777777" w:rsidR="004A472B" w:rsidRPr="00C024E2" w:rsidRDefault="004A472B" w:rsidP="004A472B">
      <w:pPr>
        <w:pStyle w:val="af"/>
        <w:rPr>
          <w:rFonts w:ascii="Times New Roman"/>
        </w:rPr>
      </w:pPr>
      <w:r w:rsidRPr="00C024E2">
        <w:rPr>
          <w:rFonts w:ascii="Times New Roman"/>
        </w:rPr>
        <w:t>式中：</w:t>
      </w:r>
    </w:p>
    <w:p w14:paraId="466329C3" w14:textId="3327D584"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输出热</m:t>
            </m:r>
          </m:sub>
        </m:sSub>
      </m:oMath>
      <w:r w:rsidR="004A472B" w:rsidRPr="00C024E2">
        <w:rPr>
          <w:rFonts w:ascii="Times New Roman"/>
        </w:rPr>
        <w:t xml:space="preserve">  ——</w:t>
      </w:r>
      <w:r w:rsidR="00CF2042" w:rsidRPr="00C024E2">
        <w:rPr>
          <w:rFonts w:ascii="Times New Roman"/>
        </w:rPr>
        <w:t>输出</w:t>
      </w:r>
      <w:r w:rsidR="004A472B" w:rsidRPr="00C024E2">
        <w:rPr>
          <w:rFonts w:ascii="Times New Roman"/>
        </w:rPr>
        <w:t>的热力所对应的</w:t>
      </w:r>
      <w:r w:rsidR="00E03653">
        <w:rPr>
          <w:rFonts w:ascii="Times New Roman" w:hint="eastAsia"/>
        </w:rPr>
        <w:t>热力</w:t>
      </w:r>
      <w:r w:rsidR="004A472B" w:rsidRPr="00C024E2">
        <w:rPr>
          <w:rFonts w:ascii="Times New Roman"/>
        </w:rPr>
        <w:t>生产环节二氧化碳排放量，单位为吨二氧化碳当量（</w:t>
      </w:r>
      <w:r w:rsidR="004A472B" w:rsidRPr="00C024E2">
        <w:rPr>
          <w:rFonts w:ascii="Times New Roman"/>
        </w:rPr>
        <w:t>tCO</w:t>
      </w:r>
      <w:r w:rsidR="004A472B" w:rsidRPr="00C024E2">
        <w:rPr>
          <w:rFonts w:ascii="Times New Roman"/>
          <w:vertAlign w:val="subscript"/>
        </w:rPr>
        <w:t>2</w:t>
      </w:r>
      <w:r w:rsidR="004A472B" w:rsidRPr="00C024E2">
        <w:rPr>
          <w:rFonts w:ascii="Times New Roman"/>
        </w:rPr>
        <w:t>e</w:t>
      </w:r>
      <w:r w:rsidR="004A472B" w:rsidRPr="00C024E2">
        <w:rPr>
          <w:rFonts w:ascii="Times New Roman"/>
        </w:rPr>
        <w:t>）；</w:t>
      </w:r>
    </w:p>
    <w:p w14:paraId="6545EAF0" w14:textId="4676BD8F"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AD</m:t>
            </m:r>
          </m:e>
          <m:sub>
            <m:r>
              <w:rPr>
                <w:rFonts w:ascii="Cambria Math" w:hAnsi="Cambria Math"/>
              </w:rPr>
              <m:t>热</m:t>
            </m:r>
          </m:sub>
        </m:sSub>
      </m:oMath>
      <w:r w:rsidR="004A472B" w:rsidRPr="00C024E2">
        <w:rPr>
          <w:rFonts w:ascii="Times New Roman"/>
        </w:rPr>
        <w:t xml:space="preserve">   ——</w:t>
      </w:r>
      <w:r w:rsidR="004A472B" w:rsidRPr="00C024E2">
        <w:rPr>
          <w:rFonts w:ascii="Times New Roman"/>
        </w:rPr>
        <w:t>核算和报告年度内的</w:t>
      </w:r>
      <w:r w:rsidR="00CF2042" w:rsidRPr="00C024E2">
        <w:rPr>
          <w:rFonts w:ascii="Times New Roman"/>
        </w:rPr>
        <w:t>输出</w:t>
      </w:r>
      <w:r w:rsidR="004A472B" w:rsidRPr="00C024E2">
        <w:rPr>
          <w:rFonts w:ascii="Times New Roman"/>
        </w:rPr>
        <w:t>热力，单位为吉焦（</w:t>
      </w:r>
      <w:r w:rsidR="004A472B" w:rsidRPr="00C024E2">
        <w:rPr>
          <w:rFonts w:ascii="Times New Roman"/>
        </w:rPr>
        <w:t>GJ</w:t>
      </w:r>
      <w:r w:rsidR="004A472B" w:rsidRPr="00C024E2">
        <w:rPr>
          <w:rFonts w:ascii="Times New Roman"/>
        </w:rPr>
        <w:t>）；</w:t>
      </w:r>
    </w:p>
    <w:p w14:paraId="4652F5DE" w14:textId="77777777" w:rsidR="004A472B" w:rsidRPr="00C024E2" w:rsidRDefault="00BA3FE2" w:rsidP="004A472B">
      <w:pPr>
        <w:pStyle w:val="af"/>
        <w:rPr>
          <w:rFonts w:ascii="Times New Roman"/>
        </w:rPr>
      </w:pPr>
      <m:oMath>
        <m:sSub>
          <m:sSubPr>
            <m:ctrlPr>
              <w:rPr>
                <w:rFonts w:ascii="Cambria Math" w:hAnsi="Cambria Math"/>
                <w:i/>
              </w:rPr>
            </m:ctrlPr>
          </m:sSubPr>
          <m:e>
            <m:r>
              <w:rPr>
                <w:rFonts w:ascii="Cambria Math" w:hAnsi="Cambria Math"/>
              </w:rPr>
              <m:t>EF</m:t>
            </m:r>
          </m:e>
          <m:sub>
            <m:r>
              <w:rPr>
                <w:rFonts w:ascii="Cambria Math" w:hAnsi="Cambria Math"/>
              </w:rPr>
              <m:t>热</m:t>
            </m:r>
          </m:sub>
        </m:sSub>
      </m:oMath>
      <w:r w:rsidR="004A472B" w:rsidRPr="00C024E2">
        <w:rPr>
          <w:rFonts w:ascii="Times New Roman"/>
        </w:rPr>
        <w:t xml:space="preserve">   ——</w:t>
      </w:r>
      <w:r w:rsidR="004A472B" w:rsidRPr="00C024E2">
        <w:rPr>
          <w:rFonts w:ascii="Times New Roman"/>
        </w:rPr>
        <w:t>热力消费的排放因子，单位为吨二氧化碳每吉焦（</w:t>
      </w:r>
      <w:r w:rsidR="004A472B" w:rsidRPr="00C024E2">
        <w:rPr>
          <w:rFonts w:ascii="Times New Roman"/>
        </w:rPr>
        <w:t>tCO</w:t>
      </w:r>
      <w:r w:rsidR="004A472B" w:rsidRPr="00C024E2">
        <w:rPr>
          <w:rFonts w:ascii="Times New Roman"/>
          <w:vertAlign w:val="subscript"/>
        </w:rPr>
        <w:t>2</w:t>
      </w:r>
      <w:r w:rsidR="004A472B" w:rsidRPr="00C024E2">
        <w:rPr>
          <w:rFonts w:ascii="Times New Roman"/>
        </w:rPr>
        <w:t>/GJ</w:t>
      </w:r>
      <w:r w:rsidR="004A472B" w:rsidRPr="00C024E2">
        <w:rPr>
          <w:rFonts w:ascii="Times New Roman"/>
        </w:rPr>
        <w:t>）；</w:t>
      </w:r>
    </w:p>
    <w:p w14:paraId="48187C04" w14:textId="24A59E4C" w:rsidR="004A472B" w:rsidRDefault="00BA3FE2" w:rsidP="004A472B">
      <w:pPr>
        <w:pStyle w:val="af"/>
        <w:rPr>
          <w:rFonts w:ascii="Times New Roman"/>
        </w:rPr>
      </w:pPr>
      <m:oMath>
        <m:sSub>
          <m:sSubPr>
            <m:ctrlPr>
              <w:rPr>
                <w:rFonts w:ascii="Cambria Math" w:hAnsi="Cambria Math"/>
                <w:i/>
              </w:rPr>
            </m:ctrlPr>
          </m:sSubPr>
          <m:e>
            <m:r>
              <w:rPr>
                <w:rFonts w:ascii="Cambria Math" w:hAnsi="Cambria Math"/>
              </w:rPr>
              <m:t>GWP</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4A472B" w:rsidRPr="00C024E2">
        <w:rPr>
          <w:rFonts w:ascii="Times New Roman"/>
        </w:rPr>
        <w:t>——</w:t>
      </w:r>
      <w:r w:rsidR="004A472B" w:rsidRPr="00C024E2">
        <w:rPr>
          <w:rFonts w:ascii="Times New Roman"/>
        </w:rPr>
        <w:t>二氧化碳全球变暖潜势，取值</w:t>
      </w:r>
      <w:r w:rsidR="004A472B" w:rsidRPr="00C024E2">
        <w:rPr>
          <w:rFonts w:ascii="Times New Roman"/>
        </w:rPr>
        <w:t>1</w:t>
      </w:r>
      <w:r w:rsidR="004A472B" w:rsidRPr="00C024E2">
        <w:rPr>
          <w:rFonts w:ascii="Times New Roman"/>
        </w:rPr>
        <w:t>。</w:t>
      </w:r>
    </w:p>
    <w:p w14:paraId="7534B11E" w14:textId="77777777" w:rsidR="00B828C6" w:rsidRDefault="00B828C6" w:rsidP="00B828C6">
      <w:pPr>
        <w:pStyle w:val="af"/>
        <w:ind w:firstLineChars="0" w:firstLine="0"/>
        <w:rPr>
          <w:rFonts w:ascii="Times New Roman"/>
        </w:rPr>
      </w:pPr>
    </w:p>
    <w:p w14:paraId="00B6972A" w14:textId="1DC4D321" w:rsidR="00B828C6" w:rsidRPr="00B828C6" w:rsidRDefault="00B828C6" w:rsidP="00B828C6">
      <w:pPr>
        <w:pStyle w:val="af"/>
        <w:ind w:firstLineChars="0" w:firstLine="0"/>
        <w:rPr>
          <w:rFonts w:ascii="Times New Roman" w:eastAsia="黑体"/>
          <w:noProof w:val="0"/>
        </w:rPr>
      </w:pPr>
      <w:r w:rsidRPr="00B828C6">
        <w:rPr>
          <w:rFonts w:ascii="Times New Roman" w:eastAsia="黑体" w:hint="eastAsia"/>
          <w:noProof w:val="0"/>
        </w:rPr>
        <w:t>5</w:t>
      </w:r>
      <w:r w:rsidRPr="00B828C6">
        <w:rPr>
          <w:rFonts w:ascii="Times New Roman" w:eastAsia="黑体"/>
          <w:noProof w:val="0"/>
        </w:rPr>
        <w:t>.2.4.2</w:t>
      </w:r>
      <w:r w:rsidRPr="00B828C6">
        <w:rPr>
          <w:rFonts w:ascii="Times New Roman" w:eastAsia="黑体" w:hint="eastAsia"/>
          <w:noProof w:val="0"/>
        </w:rPr>
        <w:t>活动数据获取</w:t>
      </w:r>
    </w:p>
    <w:p w14:paraId="22E469BA" w14:textId="75D29ABD" w:rsidR="00B828C6" w:rsidRDefault="00B828C6" w:rsidP="00B828C6">
      <w:pPr>
        <w:pStyle w:val="af"/>
        <w:rPr>
          <w:rFonts w:ascii="Times New Roman"/>
        </w:rPr>
      </w:pPr>
      <w:r>
        <w:rPr>
          <w:rFonts w:ascii="Times New Roman" w:hint="eastAsia"/>
        </w:rPr>
        <w:t>包括：</w:t>
      </w:r>
    </w:p>
    <w:p w14:paraId="2B873701" w14:textId="1AC7E784" w:rsidR="00B828C6" w:rsidRDefault="00B828C6" w:rsidP="00B828C6">
      <w:pPr>
        <w:pStyle w:val="af"/>
        <w:ind w:leftChars="200" w:left="420" w:firstLineChars="0" w:firstLine="0"/>
        <w:rPr>
          <w:rFonts w:ascii="Times New Roman"/>
        </w:rPr>
      </w:pPr>
      <w:r>
        <w:rPr>
          <w:rFonts w:ascii="Times New Roman" w:hint="eastAsia"/>
        </w:rPr>
        <w:t>a</w:t>
      </w:r>
      <w:r>
        <w:rPr>
          <w:rFonts w:ascii="Times New Roman" w:hint="eastAsia"/>
        </w:rPr>
        <w:t>）核算和报告年度内的外购和输出电力，活动数据以企业的电表记录的读数为准，也可采用供应商提供的电费发票或者结算单等结算凭证上的数据；</w:t>
      </w:r>
    </w:p>
    <w:p w14:paraId="1DA64D28" w14:textId="214CD754" w:rsidR="00B828C6" w:rsidRDefault="00B828C6" w:rsidP="00B828C6">
      <w:pPr>
        <w:pStyle w:val="af"/>
        <w:ind w:leftChars="200" w:left="420" w:firstLineChars="0" w:firstLine="0"/>
        <w:rPr>
          <w:rFonts w:ascii="Times New Roman"/>
        </w:rPr>
      </w:pPr>
      <w:r>
        <w:rPr>
          <w:rFonts w:ascii="Times New Roman" w:hint="eastAsia"/>
        </w:rPr>
        <w:t>b</w:t>
      </w:r>
      <w:r>
        <w:rPr>
          <w:rFonts w:ascii="Times New Roman" w:hint="eastAsia"/>
        </w:rPr>
        <w:t>）核算和报告年度内的外购和输出热力，活动数据以企业的热力表记录的读数为准，也可采用供应商提供的热力费发票或者结算单等结算凭证上的数据。</w:t>
      </w:r>
    </w:p>
    <w:p w14:paraId="7811B679" w14:textId="07984A9E" w:rsidR="00B828C6" w:rsidRDefault="00B828C6" w:rsidP="00B828C6">
      <w:pPr>
        <w:pStyle w:val="af"/>
        <w:ind w:firstLineChars="0" w:firstLine="0"/>
        <w:rPr>
          <w:rFonts w:ascii="Times New Roman"/>
        </w:rPr>
      </w:pPr>
      <w:r>
        <w:rPr>
          <w:rFonts w:ascii="Times New Roman" w:hint="eastAsia"/>
        </w:rPr>
        <w:t>5</w:t>
      </w:r>
      <w:r>
        <w:rPr>
          <w:rFonts w:ascii="Times New Roman"/>
        </w:rPr>
        <w:t>.2.4.3</w:t>
      </w:r>
      <w:r>
        <w:rPr>
          <w:rFonts w:ascii="Times New Roman" w:hint="eastAsia"/>
        </w:rPr>
        <w:t>排放因子数据获取</w:t>
      </w:r>
    </w:p>
    <w:p w14:paraId="4C159984" w14:textId="5DEC7B38" w:rsidR="00B828C6" w:rsidRDefault="00B828C6" w:rsidP="00B828C6">
      <w:pPr>
        <w:pStyle w:val="af"/>
        <w:rPr>
          <w:rFonts w:ascii="Times New Roman"/>
        </w:rPr>
      </w:pPr>
      <w:r>
        <w:rPr>
          <w:rFonts w:ascii="Times New Roman" w:hint="eastAsia"/>
        </w:rPr>
        <w:t>包括：</w:t>
      </w:r>
    </w:p>
    <w:p w14:paraId="24710471" w14:textId="474B006E" w:rsidR="00B828C6" w:rsidRDefault="00B828C6" w:rsidP="00B828C6">
      <w:pPr>
        <w:pStyle w:val="af"/>
        <w:ind w:leftChars="200" w:left="420" w:firstLineChars="0" w:firstLine="0"/>
        <w:rPr>
          <w:rFonts w:ascii="Times New Roman"/>
        </w:rPr>
      </w:pPr>
      <w:r>
        <w:rPr>
          <w:rFonts w:ascii="Times New Roman" w:hint="eastAsia"/>
        </w:rPr>
        <w:t>a</w:t>
      </w:r>
      <w:r>
        <w:rPr>
          <w:rFonts w:ascii="Times New Roman" w:hint="eastAsia"/>
        </w:rPr>
        <w:t>）电力消费的排放因子应根据企业生产地及目前的东北、华北、华东、华中、西北、南方电网划分，选用国家主管部门最近年份公布的相应区域电网排放因子；</w:t>
      </w:r>
    </w:p>
    <w:p w14:paraId="543FFB45" w14:textId="18C08CBF" w:rsidR="00B828C6" w:rsidRPr="00B828C6" w:rsidRDefault="00B828C6" w:rsidP="00B828C6">
      <w:pPr>
        <w:pStyle w:val="af"/>
        <w:rPr>
          <w:rFonts w:ascii="Times New Roman"/>
        </w:rPr>
      </w:pPr>
      <w:r>
        <w:rPr>
          <w:rFonts w:ascii="Times New Roman" w:hint="eastAsia"/>
        </w:rPr>
        <w:t>b</w:t>
      </w:r>
      <w:r>
        <w:rPr>
          <w:rFonts w:ascii="Times New Roman" w:hint="eastAsia"/>
        </w:rPr>
        <w:t>）热力消费的排放因子可取推荐值</w:t>
      </w:r>
      <w:r>
        <w:rPr>
          <w:rFonts w:ascii="Times New Roman" w:hint="eastAsia"/>
        </w:rPr>
        <w:t>0</w:t>
      </w:r>
      <w:r>
        <w:rPr>
          <w:rFonts w:ascii="Times New Roman"/>
        </w:rPr>
        <w:t>.11</w:t>
      </w:r>
      <w:r>
        <w:rPr>
          <w:rFonts w:ascii="Times New Roman" w:hint="eastAsia"/>
        </w:rPr>
        <w:t>tCO</w:t>
      </w:r>
      <w:r w:rsidRPr="00FB4E0D">
        <w:rPr>
          <w:rFonts w:ascii="Times New Roman" w:hint="eastAsia"/>
          <w:vertAlign w:val="subscript"/>
        </w:rPr>
        <w:t>2</w:t>
      </w:r>
      <w:r>
        <w:rPr>
          <w:rFonts w:ascii="Times New Roman"/>
        </w:rPr>
        <w:t>/</w:t>
      </w:r>
      <w:r>
        <w:rPr>
          <w:rFonts w:ascii="Times New Roman" w:hint="eastAsia"/>
        </w:rPr>
        <w:t>GJ</w:t>
      </w:r>
      <w:r>
        <w:rPr>
          <w:rFonts w:ascii="Times New Roman" w:hint="eastAsia"/>
        </w:rPr>
        <w:t>，</w:t>
      </w:r>
      <w:r w:rsidR="00B0177A">
        <w:rPr>
          <w:rFonts w:ascii="Times New Roman" w:hint="eastAsia"/>
        </w:rPr>
        <w:t>也可采用政府主管部门发布的官方数据。</w:t>
      </w:r>
    </w:p>
    <w:p w14:paraId="46EA03F7" w14:textId="64F30F06" w:rsidR="00297A21" w:rsidRPr="00C024E2" w:rsidRDefault="000509F8" w:rsidP="000509F8">
      <w:pPr>
        <w:pStyle w:val="a0"/>
        <w:ind w:left="105"/>
        <w:rPr>
          <w:rFonts w:ascii="Times New Roman"/>
          <w:color w:val="000000"/>
        </w:rPr>
      </w:pPr>
      <w:r w:rsidRPr="00C024E2">
        <w:rPr>
          <w:rFonts w:ascii="Times New Roman"/>
          <w:color w:val="000000"/>
        </w:rPr>
        <w:lastRenderedPageBreak/>
        <w:t>数据质量管理</w:t>
      </w:r>
    </w:p>
    <w:p w14:paraId="10AE25F9" w14:textId="5D7CCB36" w:rsidR="00297A21" w:rsidRPr="00C024E2" w:rsidRDefault="000509F8" w:rsidP="00297A21">
      <w:pPr>
        <w:ind w:firstLineChars="200" w:firstLine="420"/>
        <w:rPr>
          <w:color w:val="000000"/>
          <w:szCs w:val="21"/>
        </w:rPr>
      </w:pPr>
      <w:r w:rsidRPr="00C024E2">
        <w:rPr>
          <w:color w:val="000000"/>
          <w:szCs w:val="21"/>
        </w:rPr>
        <w:t>报告主体宜加强温室气体数据质量管理工作，包括但不限于：</w:t>
      </w:r>
    </w:p>
    <w:p w14:paraId="178CCBBC" w14:textId="234424AC" w:rsidR="00D47F53" w:rsidRPr="00C024E2" w:rsidRDefault="00D47F53" w:rsidP="00D47F53">
      <w:pPr>
        <w:pStyle w:val="aff3"/>
        <w:numPr>
          <w:ilvl w:val="0"/>
          <w:numId w:val="16"/>
        </w:numPr>
        <w:ind w:firstLineChars="0"/>
        <w:rPr>
          <w:color w:val="000000"/>
          <w:szCs w:val="21"/>
        </w:rPr>
      </w:pPr>
      <w:r w:rsidRPr="00C024E2">
        <w:rPr>
          <w:color w:val="000000"/>
          <w:szCs w:val="21"/>
        </w:rPr>
        <w:t>建立企业温室气体排放核算与报告的规章制度，包括负责机构和人员、工作流程和内容、工作周期和时间节点等；指定专职人员负责企业温室气体排放核算与报告工作；</w:t>
      </w:r>
    </w:p>
    <w:p w14:paraId="70655D32" w14:textId="269E2FB6" w:rsidR="00D47F53" w:rsidRPr="00C024E2" w:rsidRDefault="00D47F53" w:rsidP="00D47F53">
      <w:pPr>
        <w:pStyle w:val="aff3"/>
        <w:numPr>
          <w:ilvl w:val="0"/>
          <w:numId w:val="16"/>
        </w:numPr>
        <w:ind w:firstLineChars="0"/>
        <w:rPr>
          <w:color w:val="000000"/>
          <w:szCs w:val="21"/>
        </w:rPr>
      </w:pPr>
      <w:r w:rsidRPr="00C024E2">
        <w:rPr>
          <w:color w:val="000000"/>
          <w:szCs w:val="21"/>
        </w:rPr>
        <w:t>根据各种类型的温室气体排放源的重要程度对其进行等级划分，并建立企业温室气体排放源一览表，对于不同等级的排放源的活动数据和排放因子数据的获取提出相应的要求；</w:t>
      </w:r>
    </w:p>
    <w:p w14:paraId="1D992792" w14:textId="620D046A" w:rsidR="00D47F53" w:rsidRPr="00C024E2" w:rsidRDefault="00D47F53" w:rsidP="00D47F53">
      <w:pPr>
        <w:pStyle w:val="aff3"/>
        <w:numPr>
          <w:ilvl w:val="0"/>
          <w:numId w:val="16"/>
        </w:numPr>
        <w:ind w:firstLineChars="0"/>
        <w:rPr>
          <w:color w:val="000000"/>
          <w:szCs w:val="21"/>
        </w:rPr>
      </w:pPr>
      <w:r w:rsidRPr="00C024E2">
        <w:rPr>
          <w:color w:val="000000"/>
          <w:szCs w:val="21"/>
        </w:rPr>
        <w:t>对现有的监测条件进行评估，不断提高自身监测能力，并制定相应的监测计划，包括对活动数据的监测和对燃料低位发热量等参数的监测；定期对计量器具、检测设备和在线监测仪表进行维护管理，并记录存档；</w:t>
      </w:r>
    </w:p>
    <w:p w14:paraId="286F2F4D" w14:textId="38CAD6C4" w:rsidR="00D47F53" w:rsidRPr="00C024E2" w:rsidRDefault="00D47F53" w:rsidP="00D47F53">
      <w:pPr>
        <w:pStyle w:val="aff3"/>
        <w:numPr>
          <w:ilvl w:val="0"/>
          <w:numId w:val="16"/>
        </w:numPr>
        <w:ind w:firstLineChars="0"/>
        <w:rPr>
          <w:color w:val="000000"/>
          <w:szCs w:val="21"/>
        </w:rPr>
      </w:pPr>
      <w:r w:rsidRPr="00C024E2">
        <w:rPr>
          <w:color w:val="000000"/>
          <w:szCs w:val="21"/>
        </w:rPr>
        <w:t>建立健全温室气体数据记录管理体系，包括数据来源、数据获取时间及相关责任人等信息的记录管理；</w:t>
      </w:r>
    </w:p>
    <w:p w14:paraId="589DDE2A" w14:textId="2C070ABB" w:rsidR="00D47F53" w:rsidRPr="00C024E2" w:rsidRDefault="00D47F53" w:rsidP="00D47F53">
      <w:pPr>
        <w:pStyle w:val="aff3"/>
        <w:numPr>
          <w:ilvl w:val="0"/>
          <w:numId w:val="16"/>
        </w:numPr>
        <w:ind w:firstLineChars="0"/>
        <w:rPr>
          <w:color w:val="000000"/>
          <w:szCs w:val="21"/>
        </w:rPr>
      </w:pPr>
      <w:r w:rsidRPr="00C024E2">
        <w:rPr>
          <w:color w:val="000000"/>
          <w:szCs w:val="21"/>
        </w:rPr>
        <w:t>建立企业温室气体排放报告内部审核制度。定期对温室气体排放数据进行交叉校验，对可能产生的数据误差风险进行识别，并提出相应的解决方案。</w:t>
      </w:r>
    </w:p>
    <w:p w14:paraId="03F38E6A" w14:textId="6E418ADB" w:rsidR="00297A21" w:rsidRPr="00C024E2" w:rsidRDefault="00D47F53" w:rsidP="00D47F53">
      <w:pPr>
        <w:pStyle w:val="a0"/>
        <w:ind w:left="105"/>
        <w:rPr>
          <w:rFonts w:ascii="Times New Roman"/>
          <w:color w:val="000000"/>
        </w:rPr>
      </w:pPr>
      <w:r w:rsidRPr="00C024E2">
        <w:rPr>
          <w:rFonts w:ascii="Times New Roman"/>
          <w:color w:val="000000"/>
        </w:rPr>
        <w:t>报告内容和格式</w:t>
      </w:r>
    </w:p>
    <w:p w14:paraId="31AB1A87" w14:textId="6378EB5E" w:rsidR="00297A21" w:rsidRPr="00C024E2" w:rsidRDefault="00D47F53" w:rsidP="00297A21">
      <w:pPr>
        <w:pStyle w:val="a1"/>
        <w:rPr>
          <w:rFonts w:ascii="Times New Roman"/>
        </w:rPr>
      </w:pPr>
      <w:r w:rsidRPr="00C024E2">
        <w:rPr>
          <w:rFonts w:ascii="Times New Roman"/>
        </w:rPr>
        <w:t>概述</w:t>
      </w:r>
    </w:p>
    <w:p w14:paraId="1920F848" w14:textId="40F0E777" w:rsidR="00297A21" w:rsidRPr="00C024E2" w:rsidRDefault="00D47F53" w:rsidP="00D47F53">
      <w:pPr>
        <w:ind w:firstLineChars="200" w:firstLine="420"/>
        <w:rPr>
          <w:color w:val="000000"/>
          <w:szCs w:val="21"/>
        </w:rPr>
      </w:pPr>
      <w:r w:rsidRPr="00C024E2">
        <w:rPr>
          <w:color w:val="000000"/>
          <w:szCs w:val="21"/>
        </w:rPr>
        <w:t>报告主体应参照附录</w:t>
      </w:r>
      <w:r w:rsidRPr="00C024E2">
        <w:rPr>
          <w:color w:val="000000"/>
          <w:szCs w:val="21"/>
        </w:rPr>
        <w:t>A</w:t>
      </w:r>
      <w:r w:rsidRPr="00C024E2">
        <w:rPr>
          <w:color w:val="000000"/>
          <w:szCs w:val="21"/>
        </w:rPr>
        <w:t>的格式进行报告。</w:t>
      </w:r>
    </w:p>
    <w:p w14:paraId="20E19675" w14:textId="1203DF35" w:rsidR="00297A21" w:rsidRPr="00C024E2" w:rsidRDefault="00D47F53" w:rsidP="00297A21">
      <w:pPr>
        <w:pStyle w:val="a1"/>
        <w:rPr>
          <w:rFonts w:ascii="Times New Roman"/>
        </w:rPr>
      </w:pPr>
      <w:r w:rsidRPr="00C024E2">
        <w:rPr>
          <w:rFonts w:ascii="Times New Roman"/>
        </w:rPr>
        <w:t>报告主体基本信息</w:t>
      </w:r>
    </w:p>
    <w:p w14:paraId="3996AF73" w14:textId="2DF4545D" w:rsidR="00D47F53" w:rsidRPr="00C024E2" w:rsidRDefault="00D47F53" w:rsidP="007905BF">
      <w:pPr>
        <w:pStyle w:val="af"/>
        <w:rPr>
          <w:rFonts w:ascii="Times New Roman"/>
        </w:rPr>
      </w:pPr>
      <w:r w:rsidRPr="00C024E2">
        <w:rPr>
          <w:rFonts w:ascii="Times New Roman"/>
        </w:rPr>
        <w:t>报告主体基本信息应包括</w:t>
      </w:r>
      <w:r w:rsidR="007905BF" w:rsidRPr="00C024E2">
        <w:rPr>
          <w:rFonts w:ascii="Times New Roman"/>
        </w:rPr>
        <w:t>报告</w:t>
      </w:r>
      <w:r w:rsidRPr="00C024E2">
        <w:rPr>
          <w:rFonts w:ascii="Times New Roman"/>
        </w:rPr>
        <w:t>主体</w:t>
      </w:r>
      <w:r w:rsidR="007905BF" w:rsidRPr="00C024E2">
        <w:rPr>
          <w:rFonts w:ascii="Times New Roman"/>
        </w:rPr>
        <w:t>名称、单位性质、报告年度、所属行业、统一社会信用代码、法定代表人、填报负责人和联系人信息等。</w:t>
      </w:r>
    </w:p>
    <w:p w14:paraId="30F9255F" w14:textId="115534D3" w:rsidR="00D47F53" w:rsidRPr="00C024E2" w:rsidRDefault="00D47F53" w:rsidP="00D47F53">
      <w:pPr>
        <w:pStyle w:val="a1"/>
        <w:rPr>
          <w:rFonts w:ascii="Times New Roman"/>
        </w:rPr>
      </w:pPr>
      <w:r w:rsidRPr="00C024E2">
        <w:rPr>
          <w:rFonts w:ascii="Times New Roman"/>
        </w:rPr>
        <w:t>温室气体排放量</w:t>
      </w:r>
    </w:p>
    <w:p w14:paraId="0CD84F9B" w14:textId="43602E17" w:rsidR="007905BF" w:rsidRPr="00C024E2" w:rsidRDefault="007905BF" w:rsidP="007905BF">
      <w:pPr>
        <w:pStyle w:val="af"/>
        <w:rPr>
          <w:rFonts w:ascii="Times New Roman"/>
        </w:rPr>
      </w:pPr>
      <w:r w:rsidRPr="00C024E2">
        <w:rPr>
          <w:rFonts w:ascii="Times New Roman"/>
        </w:rPr>
        <w:t>报告主体应报告年度温室气体排放总量，并分别报告燃料燃烧排放量、过程排放量、购入和输出的电力及热力所对应的排放量。</w:t>
      </w:r>
    </w:p>
    <w:p w14:paraId="67235ACD" w14:textId="54DDD019" w:rsidR="00D175AF" w:rsidRPr="00C024E2" w:rsidRDefault="00D47F53" w:rsidP="00D47F53">
      <w:pPr>
        <w:pStyle w:val="a1"/>
        <w:rPr>
          <w:rFonts w:ascii="Times New Roman"/>
        </w:rPr>
      </w:pPr>
      <w:r w:rsidRPr="00C024E2">
        <w:rPr>
          <w:rFonts w:ascii="Times New Roman"/>
        </w:rPr>
        <w:t>活动数据及来源</w:t>
      </w:r>
    </w:p>
    <w:p w14:paraId="5C8529BE" w14:textId="0F8DFA7A" w:rsidR="007905BF" w:rsidRPr="00C024E2" w:rsidRDefault="007905BF" w:rsidP="007905BF">
      <w:pPr>
        <w:pStyle w:val="af"/>
        <w:rPr>
          <w:rFonts w:ascii="Times New Roman"/>
        </w:rPr>
      </w:pPr>
      <w:r w:rsidRPr="00C024E2">
        <w:rPr>
          <w:rFonts w:ascii="Times New Roman"/>
        </w:rPr>
        <w:t>报告主体</w:t>
      </w:r>
      <w:r w:rsidR="007804F3" w:rsidRPr="00C024E2">
        <w:rPr>
          <w:rFonts w:ascii="Times New Roman"/>
        </w:rPr>
        <w:t>应报告企业在报告年度用于工业生产的各种燃料的</w:t>
      </w:r>
      <w:r w:rsidR="00A30B7C" w:rsidRPr="00C024E2">
        <w:rPr>
          <w:rFonts w:ascii="Times New Roman"/>
        </w:rPr>
        <w:t>净消耗量和相应的低位发热量、碳酸盐消耗量、净购入的电量和热力、废水厌氧处理去除的有机物总量、厌氧处理产生的废水量、厌氧处理系统进口废水中的化学需氧量浓度、厌氧处理系统出口废水中的化学需氧量浓度、以污泥方式清除掉的有机物总量、甲烷回收量</w:t>
      </w:r>
      <w:r w:rsidR="007804F3" w:rsidRPr="00C024E2">
        <w:rPr>
          <w:rFonts w:ascii="Times New Roman"/>
        </w:rPr>
        <w:t>，并说明这些数据的来源。</w:t>
      </w:r>
    </w:p>
    <w:p w14:paraId="54CED9A2" w14:textId="4A5EBFB7" w:rsidR="00EF59DF" w:rsidRPr="00C024E2" w:rsidRDefault="00EF59DF" w:rsidP="007905BF">
      <w:pPr>
        <w:pStyle w:val="af"/>
        <w:rPr>
          <w:rFonts w:ascii="Times New Roman"/>
        </w:rPr>
      </w:pPr>
      <w:r w:rsidRPr="00C024E2">
        <w:rPr>
          <w:rFonts w:ascii="Times New Roman"/>
        </w:rPr>
        <w:t>报告主体如果还从事羊绒加工以外的产品生产活动，并存在本标准未涵盖的温室气体排放环节，则应参考其他相关行业的企业温室气体排放核算方法与报告要求标准，报告其活动水平数据及来源。</w:t>
      </w:r>
    </w:p>
    <w:p w14:paraId="35E6F5A0" w14:textId="1878DB46" w:rsidR="00D175AF" w:rsidRPr="00C024E2" w:rsidRDefault="007905BF" w:rsidP="007905BF">
      <w:pPr>
        <w:pStyle w:val="a1"/>
        <w:rPr>
          <w:rFonts w:ascii="Times New Roman"/>
        </w:rPr>
      </w:pPr>
      <w:r w:rsidRPr="00C024E2">
        <w:rPr>
          <w:rFonts w:ascii="Times New Roman"/>
        </w:rPr>
        <w:t>排放因子数据及来源</w:t>
      </w:r>
    </w:p>
    <w:p w14:paraId="0CE2B303" w14:textId="7A2F92E9" w:rsidR="00D175AF" w:rsidRPr="00C024E2" w:rsidRDefault="007905BF" w:rsidP="007905BF">
      <w:pPr>
        <w:pStyle w:val="af"/>
        <w:rPr>
          <w:rFonts w:ascii="Times New Roman"/>
        </w:rPr>
      </w:pPr>
      <w:r w:rsidRPr="00C024E2">
        <w:rPr>
          <w:rFonts w:ascii="Times New Roman"/>
        </w:rPr>
        <w:t>报告主体应报告企业在报告年度内用于生产的各种燃料的单位热值含碳量和碳氧化率数据、碳酸盐分解的二氧化碳排放因子、</w:t>
      </w:r>
      <w:r w:rsidR="00EF59DF" w:rsidRPr="00C024E2">
        <w:rPr>
          <w:rFonts w:ascii="Times New Roman"/>
        </w:rPr>
        <w:t>废水厌氧处理系统的甲烷最大生产能力、甲烷修正因子、</w:t>
      </w:r>
      <w:r w:rsidRPr="00C024E2">
        <w:rPr>
          <w:rFonts w:ascii="Times New Roman"/>
        </w:rPr>
        <w:t>报告主体生产地的电力消费排放因子和热力消费因子等数据，并说明这些数据的来源。</w:t>
      </w:r>
    </w:p>
    <w:p w14:paraId="60F649E4" w14:textId="64E45193" w:rsidR="007905BF" w:rsidRPr="00C024E2" w:rsidRDefault="007905BF" w:rsidP="007905BF">
      <w:pPr>
        <w:pStyle w:val="af"/>
        <w:rPr>
          <w:rFonts w:ascii="Times New Roman"/>
        </w:rPr>
      </w:pPr>
      <w:r w:rsidRPr="00C024E2">
        <w:rPr>
          <w:rFonts w:ascii="Times New Roman"/>
        </w:rPr>
        <w:t>报告主体如果还从事羊绒加工以外的产品生产活动，并存在本标准未涵盖的温室气体排放环节，则应参考其他相关行业的企业温室气体排放核算方法与报告要求标准，报告其排放因子数据及来源。</w:t>
      </w:r>
    </w:p>
    <w:p w14:paraId="6D2E5446" w14:textId="33C9C5DD" w:rsidR="00D175AF" w:rsidRPr="00C024E2" w:rsidRDefault="00D175AF" w:rsidP="00D175AF">
      <w:pPr>
        <w:pStyle w:val="af"/>
        <w:rPr>
          <w:rFonts w:ascii="Times New Roman"/>
        </w:rPr>
      </w:pPr>
    </w:p>
    <w:p w14:paraId="360454BD" w14:textId="77777777" w:rsidR="007905BF" w:rsidRPr="00C024E2" w:rsidRDefault="007905BF" w:rsidP="00D175AF">
      <w:pPr>
        <w:pStyle w:val="af"/>
        <w:rPr>
          <w:rFonts w:ascii="Times New Roman"/>
        </w:rPr>
        <w:sectPr w:rsidR="007905BF" w:rsidRPr="00C024E2" w:rsidSect="00CE56CD">
          <w:pgSz w:w="11906" w:h="16838" w:code="9"/>
          <w:pgMar w:top="567" w:right="1134" w:bottom="1134" w:left="1417" w:header="1418" w:footer="1134" w:gutter="0"/>
          <w:pgNumType w:start="1"/>
          <w:cols w:space="425"/>
          <w:formProt w:val="0"/>
          <w:docGrid w:type="lines" w:linePitch="312"/>
        </w:sectPr>
      </w:pPr>
    </w:p>
    <w:p w14:paraId="5EB874BE" w14:textId="686B2AFD" w:rsidR="007905BF" w:rsidRPr="0094132A" w:rsidRDefault="00AC76E5" w:rsidP="00AC76E5">
      <w:pPr>
        <w:pStyle w:val="af"/>
        <w:jc w:val="center"/>
        <w:rPr>
          <w:rFonts w:ascii="Times New Roman" w:eastAsia="黑体"/>
          <w:szCs w:val="21"/>
        </w:rPr>
      </w:pPr>
      <w:r w:rsidRPr="0094132A">
        <w:rPr>
          <w:rFonts w:ascii="Times New Roman" w:eastAsia="黑体"/>
          <w:szCs w:val="21"/>
        </w:rPr>
        <w:lastRenderedPageBreak/>
        <w:t>附</w:t>
      </w:r>
      <w:r w:rsidRPr="0094132A">
        <w:rPr>
          <w:rFonts w:ascii="Times New Roman" w:eastAsia="黑体"/>
          <w:szCs w:val="21"/>
        </w:rPr>
        <w:t xml:space="preserve"> </w:t>
      </w:r>
      <w:r w:rsidRPr="0094132A">
        <w:rPr>
          <w:rFonts w:ascii="Times New Roman" w:eastAsia="黑体"/>
          <w:szCs w:val="21"/>
        </w:rPr>
        <w:t>录</w:t>
      </w:r>
      <w:r w:rsidRPr="0094132A">
        <w:rPr>
          <w:rFonts w:ascii="Times New Roman" w:eastAsia="黑体"/>
          <w:szCs w:val="21"/>
        </w:rPr>
        <w:t xml:space="preserve"> A</w:t>
      </w:r>
    </w:p>
    <w:p w14:paraId="6601A27A" w14:textId="3B2DB98B" w:rsidR="00AC76E5" w:rsidRPr="0094132A" w:rsidRDefault="00AC76E5" w:rsidP="00AC76E5">
      <w:pPr>
        <w:pStyle w:val="af"/>
        <w:jc w:val="center"/>
        <w:rPr>
          <w:rFonts w:ascii="Times New Roman" w:eastAsia="黑体"/>
          <w:szCs w:val="21"/>
        </w:rPr>
      </w:pPr>
      <w:r w:rsidRPr="0094132A">
        <w:rPr>
          <w:rFonts w:ascii="Times New Roman" w:eastAsia="黑体"/>
          <w:szCs w:val="21"/>
        </w:rPr>
        <w:t>（资料性附录）</w:t>
      </w:r>
    </w:p>
    <w:p w14:paraId="6433E0A3" w14:textId="45F294FB" w:rsidR="00AC76E5" w:rsidRPr="00C024E2" w:rsidRDefault="00AC76E5" w:rsidP="00AC76E5">
      <w:pPr>
        <w:pStyle w:val="af"/>
        <w:jc w:val="center"/>
        <w:rPr>
          <w:rFonts w:ascii="Times New Roman" w:eastAsia="黑体"/>
          <w:sz w:val="28"/>
          <w:szCs w:val="28"/>
        </w:rPr>
      </w:pPr>
      <w:r w:rsidRPr="0094132A">
        <w:rPr>
          <w:rFonts w:ascii="Times New Roman" w:eastAsia="黑体"/>
          <w:szCs w:val="21"/>
        </w:rPr>
        <w:t>报告格式模板</w:t>
      </w:r>
    </w:p>
    <w:p w14:paraId="078B8204" w14:textId="0E079971" w:rsidR="00D175AF" w:rsidRPr="00C024E2" w:rsidRDefault="00D175AF" w:rsidP="00D175AF">
      <w:pPr>
        <w:pStyle w:val="af"/>
        <w:rPr>
          <w:rFonts w:ascii="Times New Roman"/>
        </w:rPr>
      </w:pPr>
    </w:p>
    <w:p w14:paraId="54962A30" w14:textId="1FDD5EBD" w:rsidR="00D175AF" w:rsidRPr="00C024E2" w:rsidRDefault="00D175AF" w:rsidP="00D175AF">
      <w:pPr>
        <w:pStyle w:val="af"/>
        <w:rPr>
          <w:rFonts w:ascii="Times New Roman"/>
        </w:rPr>
      </w:pPr>
    </w:p>
    <w:p w14:paraId="0A883056" w14:textId="289086C3" w:rsidR="00D175AF" w:rsidRPr="00C024E2" w:rsidRDefault="00D175AF" w:rsidP="00D175AF">
      <w:pPr>
        <w:pStyle w:val="af"/>
        <w:rPr>
          <w:rFonts w:ascii="Times New Roman"/>
        </w:rPr>
      </w:pPr>
    </w:p>
    <w:p w14:paraId="4B8EAB40" w14:textId="3B4C89DF" w:rsidR="00AC76E5" w:rsidRPr="00C024E2" w:rsidRDefault="00AC76E5" w:rsidP="00D175AF">
      <w:pPr>
        <w:pStyle w:val="af"/>
        <w:rPr>
          <w:rFonts w:ascii="Times New Roman"/>
        </w:rPr>
      </w:pPr>
    </w:p>
    <w:p w14:paraId="0251FEC4" w14:textId="1EA75502" w:rsidR="00AC76E5" w:rsidRPr="00C024E2" w:rsidRDefault="00AC76E5" w:rsidP="00D175AF">
      <w:pPr>
        <w:pStyle w:val="af"/>
        <w:rPr>
          <w:rFonts w:ascii="Times New Roman"/>
        </w:rPr>
      </w:pPr>
    </w:p>
    <w:p w14:paraId="1475033A" w14:textId="680975D9" w:rsidR="00AC76E5" w:rsidRPr="00C024E2" w:rsidRDefault="00AC76E5" w:rsidP="00D175AF">
      <w:pPr>
        <w:pStyle w:val="af"/>
        <w:rPr>
          <w:rFonts w:ascii="Times New Roman"/>
        </w:rPr>
      </w:pPr>
    </w:p>
    <w:p w14:paraId="4DFB055C" w14:textId="32097A1B" w:rsidR="00AC76E5" w:rsidRPr="00C024E2" w:rsidRDefault="00AC76E5" w:rsidP="00D175AF">
      <w:pPr>
        <w:pStyle w:val="af"/>
        <w:rPr>
          <w:rFonts w:ascii="Times New Roman"/>
        </w:rPr>
      </w:pPr>
    </w:p>
    <w:p w14:paraId="309E35ED" w14:textId="53FA8A3E" w:rsidR="00AC76E5" w:rsidRPr="00C024E2" w:rsidRDefault="00AC76E5" w:rsidP="00AC76E5">
      <w:pPr>
        <w:pStyle w:val="af"/>
        <w:ind w:firstLine="640"/>
        <w:jc w:val="center"/>
        <w:rPr>
          <w:rFonts w:ascii="Times New Roman" w:eastAsia="黑体"/>
          <w:sz w:val="32"/>
          <w:szCs w:val="32"/>
        </w:rPr>
      </w:pPr>
      <w:r w:rsidRPr="00C024E2">
        <w:rPr>
          <w:rFonts w:ascii="Times New Roman" w:eastAsia="黑体"/>
          <w:sz w:val="32"/>
          <w:szCs w:val="32"/>
        </w:rPr>
        <w:t>羊绒加工企业温室气体排放报告</w:t>
      </w:r>
    </w:p>
    <w:p w14:paraId="2BAA48BA" w14:textId="3EB4CD2E" w:rsidR="00AC76E5" w:rsidRPr="00C024E2" w:rsidRDefault="00AC76E5" w:rsidP="00D175AF">
      <w:pPr>
        <w:pStyle w:val="af"/>
        <w:rPr>
          <w:rFonts w:ascii="Times New Roman"/>
        </w:rPr>
      </w:pPr>
    </w:p>
    <w:p w14:paraId="39302DBC" w14:textId="77777777" w:rsidR="00AC76E5" w:rsidRPr="00C024E2" w:rsidRDefault="00AC76E5" w:rsidP="00D175AF">
      <w:pPr>
        <w:pStyle w:val="af"/>
        <w:rPr>
          <w:rFonts w:ascii="Times New Roman"/>
        </w:rPr>
      </w:pPr>
    </w:p>
    <w:p w14:paraId="5FD9353B" w14:textId="2ADBFBA4" w:rsidR="00D175AF" w:rsidRPr="00C024E2" w:rsidRDefault="00D175AF" w:rsidP="00D175AF">
      <w:pPr>
        <w:pStyle w:val="af"/>
        <w:rPr>
          <w:rFonts w:ascii="Times New Roman"/>
        </w:rPr>
      </w:pPr>
    </w:p>
    <w:p w14:paraId="545188EF" w14:textId="56FF282B" w:rsidR="00D175AF" w:rsidRPr="00C024E2" w:rsidRDefault="00D175AF" w:rsidP="00D175AF">
      <w:pPr>
        <w:pStyle w:val="af"/>
        <w:rPr>
          <w:rFonts w:ascii="Times New Roman"/>
        </w:rPr>
      </w:pPr>
    </w:p>
    <w:p w14:paraId="15B4D051" w14:textId="54A86CF8" w:rsidR="00D175AF" w:rsidRPr="00C024E2" w:rsidRDefault="00D175AF" w:rsidP="00D175AF">
      <w:pPr>
        <w:pStyle w:val="af"/>
        <w:rPr>
          <w:rFonts w:ascii="Times New Roman"/>
        </w:rPr>
      </w:pPr>
    </w:p>
    <w:p w14:paraId="5C69531D" w14:textId="3592A9FE" w:rsidR="00D175AF" w:rsidRPr="00C024E2" w:rsidRDefault="00D175AF" w:rsidP="00D175AF">
      <w:pPr>
        <w:pStyle w:val="af"/>
        <w:rPr>
          <w:rFonts w:ascii="Times New Roman"/>
        </w:rPr>
      </w:pPr>
    </w:p>
    <w:p w14:paraId="569034D0" w14:textId="7546EA99" w:rsidR="00AC76E5" w:rsidRPr="00C024E2" w:rsidRDefault="00AC76E5" w:rsidP="00D175AF">
      <w:pPr>
        <w:pStyle w:val="af"/>
        <w:rPr>
          <w:rFonts w:ascii="Times New Roman"/>
        </w:rPr>
      </w:pPr>
    </w:p>
    <w:p w14:paraId="3CA2E405" w14:textId="50127825" w:rsidR="00AC76E5" w:rsidRPr="00C024E2" w:rsidRDefault="00AC76E5" w:rsidP="00D175AF">
      <w:pPr>
        <w:pStyle w:val="af"/>
        <w:rPr>
          <w:rFonts w:ascii="Times New Roman"/>
        </w:rPr>
      </w:pPr>
    </w:p>
    <w:p w14:paraId="6F980598" w14:textId="361B9679" w:rsidR="00AC76E5" w:rsidRPr="00C024E2" w:rsidRDefault="00AC76E5" w:rsidP="00D175AF">
      <w:pPr>
        <w:pStyle w:val="af"/>
        <w:rPr>
          <w:rFonts w:ascii="Times New Roman"/>
        </w:rPr>
      </w:pPr>
    </w:p>
    <w:p w14:paraId="5B687C58" w14:textId="52771462" w:rsidR="00AC76E5" w:rsidRPr="00C024E2" w:rsidRDefault="00AC76E5" w:rsidP="00D175AF">
      <w:pPr>
        <w:pStyle w:val="af"/>
        <w:rPr>
          <w:rFonts w:ascii="Times New Roman"/>
        </w:rPr>
      </w:pPr>
    </w:p>
    <w:p w14:paraId="3D55DA54" w14:textId="21A5A37B" w:rsidR="00AC76E5" w:rsidRPr="00C024E2" w:rsidRDefault="00AC76E5" w:rsidP="00D175AF">
      <w:pPr>
        <w:pStyle w:val="af"/>
        <w:rPr>
          <w:rFonts w:ascii="Times New Roman"/>
        </w:rPr>
      </w:pPr>
    </w:p>
    <w:p w14:paraId="6A7D6CCA" w14:textId="68C369AE" w:rsidR="00AC76E5" w:rsidRPr="00C024E2" w:rsidRDefault="00AC76E5" w:rsidP="00D175AF">
      <w:pPr>
        <w:pStyle w:val="af"/>
        <w:rPr>
          <w:rFonts w:ascii="Times New Roman"/>
        </w:rPr>
      </w:pPr>
    </w:p>
    <w:p w14:paraId="2BBA326C" w14:textId="212D1687" w:rsidR="00AC76E5" w:rsidRPr="00C024E2" w:rsidRDefault="00AC76E5" w:rsidP="00D175AF">
      <w:pPr>
        <w:pStyle w:val="af"/>
        <w:rPr>
          <w:rFonts w:ascii="Times New Roman"/>
        </w:rPr>
      </w:pPr>
    </w:p>
    <w:p w14:paraId="59C602D9" w14:textId="1C681574" w:rsidR="00AC76E5" w:rsidRPr="00C024E2" w:rsidRDefault="00AC76E5" w:rsidP="00D175AF">
      <w:pPr>
        <w:pStyle w:val="af"/>
        <w:rPr>
          <w:rFonts w:ascii="Times New Roman"/>
        </w:rPr>
      </w:pPr>
    </w:p>
    <w:p w14:paraId="600BB5B7" w14:textId="3C471E9F" w:rsidR="00AC76E5" w:rsidRPr="00C024E2" w:rsidRDefault="00AC76E5" w:rsidP="00D175AF">
      <w:pPr>
        <w:pStyle w:val="af"/>
        <w:rPr>
          <w:rFonts w:ascii="Times New Roman"/>
        </w:rPr>
      </w:pPr>
    </w:p>
    <w:p w14:paraId="0F6E9E3E" w14:textId="21B97A41" w:rsidR="00AC76E5" w:rsidRPr="00C024E2" w:rsidRDefault="00AC76E5" w:rsidP="00D175AF">
      <w:pPr>
        <w:pStyle w:val="af"/>
        <w:rPr>
          <w:rFonts w:ascii="Times New Roman"/>
        </w:rPr>
      </w:pPr>
    </w:p>
    <w:p w14:paraId="6393DF43" w14:textId="3AE8EA67" w:rsidR="00AC76E5" w:rsidRPr="00C024E2" w:rsidRDefault="00AC76E5" w:rsidP="00D175AF">
      <w:pPr>
        <w:pStyle w:val="af"/>
        <w:ind w:firstLine="560"/>
        <w:rPr>
          <w:rFonts w:ascii="Times New Roman" w:eastAsia="黑体"/>
          <w:sz w:val="28"/>
          <w:szCs w:val="28"/>
        </w:rPr>
      </w:pPr>
    </w:p>
    <w:p w14:paraId="14753BD3" w14:textId="67239021" w:rsidR="00AC76E5" w:rsidRPr="00C024E2" w:rsidRDefault="00AC76E5" w:rsidP="00D175AF">
      <w:pPr>
        <w:pStyle w:val="af"/>
        <w:ind w:firstLine="560"/>
        <w:rPr>
          <w:rFonts w:ascii="Times New Roman" w:eastAsia="黑体"/>
          <w:sz w:val="28"/>
          <w:szCs w:val="28"/>
        </w:rPr>
      </w:pPr>
      <w:r w:rsidRPr="00C024E2">
        <w:rPr>
          <w:rFonts w:ascii="Times New Roman" w:eastAsia="黑体"/>
          <w:sz w:val="28"/>
          <w:szCs w:val="28"/>
        </w:rPr>
        <w:t>报告主体（盖章）：</w:t>
      </w:r>
    </w:p>
    <w:p w14:paraId="5A5D3274" w14:textId="3D25AE98" w:rsidR="00AC76E5" w:rsidRPr="00C024E2" w:rsidRDefault="00AC76E5" w:rsidP="00D175AF">
      <w:pPr>
        <w:pStyle w:val="af"/>
        <w:ind w:firstLine="560"/>
        <w:rPr>
          <w:rFonts w:ascii="Times New Roman" w:eastAsia="黑体"/>
          <w:sz w:val="28"/>
          <w:szCs w:val="28"/>
        </w:rPr>
      </w:pPr>
      <w:r w:rsidRPr="00C024E2">
        <w:rPr>
          <w:rFonts w:ascii="Times New Roman" w:eastAsia="黑体"/>
          <w:sz w:val="28"/>
          <w:szCs w:val="28"/>
        </w:rPr>
        <w:t>报告年度：</w:t>
      </w:r>
    </w:p>
    <w:p w14:paraId="69A7E092" w14:textId="08DEAB5E" w:rsidR="00AC76E5" w:rsidRPr="00C024E2" w:rsidRDefault="00AC76E5" w:rsidP="00D175AF">
      <w:pPr>
        <w:pStyle w:val="af"/>
        <w:ind w:firstLine="560"/>
        <w:rPr>
          <w:rFonts w:ascii="Times New Roman" w:eastAsia="黑体"/>
          <w:sz w:val="28"/>
          <w:szCs w:val="28"/>
        </w:rPr>
      </w:pPr>
      <w:r w:rsidRPr="00C024E2">
        <w:rPr>
          <w:rFonts w:ascii="Times New Roman" w:eastAsia="黑体"/>
          <w:sz w:val="28"/>
          <w:szCs w:val="28"/>
        </w:rPr>
        <w:t>编制日期：</w:t>
      </w:r>
      <w:r w:rsidRPr="00C024E2">
        <w:rPr>
          <w:rFonts w:ascii="Times New Roman" w:eastAsia="黑体"/>
          <w:sz w:val="28"/>
          <w:szCs w:val="28"/>
        </w:rPr>
        <w:t xml:space="preserve">   </w:t>
      </w:r>
      <w:r w:rsidRPr="00C024E2">
        <w:rPr>
          <w:rFonts w:ascii="Times New Roman" w:eastAsia="黑体"/>
          <w:sz w:val="28"/>
          <w:szCs w:val="28"/>
        </w:rPr>
        <w:t>年</w:t>
      </w:r>
      <w:r w:rsidRPr="00C024E2">
        <w:rPr>
          <w:rFonts w:ascii="Times New Roman" w:eastAsia="黑体"/>
          <w:sz w:val="28"/>
          <w:szCs w:val="28"/>
        </w:rPr>
        <w:t xml:space="preserve">   </w:t>
      </w:r>
      <w:r w:rsidRPr="00C024E2">
        <w:rPr>
          <w:rFonts w:ascii="Times New Roman" w:eastAsia="黑体"/>
          <w:sz w:val="28"/>
          <w:szCs w:val="28"/>
        </w:rPr>
        <w:t>月</w:t>
      </w:r>
      <w:r w:rsidRPr="00C024E2">
        <w:rPr>
          <w:rFonts w:ascii="Times New Roman" w:eastAsia="黑体"/>
          <w:sz w:val="28"/>
          <w:szCs w:val="28"/>
        </w:rPr>
        <w:t xml:space="preserve">   </w:t>
      </w:r>
      <w:r w:rsidRPr="00C024E2">
        <w:rPr>
          <w:rFonts w:ascii="Times New Roman" w:eastAsia="黑体"/>
          <w:sz w:val="28"/>
          <w:szCs w:val="28"/>
        </w:rPr>
        <w:t>日</w:t>
      </w:r>
    </w:p>
    <w:p w14:paraId="6160EB52" w14:textId="5E308F24" w:rsidR="00AC76E5" w:rsidRPr="00C024E2" w:rsidRDefault="00AC76E5" w:rsidP="00D175AF">
      <w:pPr>
        <w:pStyle w:val="af"/>
        <w:ind w:firstLine="560"/>
        <w:rPr>
          <w:rFonts w:ascii="Times New Roman" w:eastAsia="黑体"/>
          <w:sz w:val="28"/>
          <w:szCs w:val="28"/>
        </w:rPr>
      </w:pPr>
    </w:p>
    <w:p w14:paraId="07F03691" w14:textId="256A0E07" w:rsidR="00AC76E5" w:rsidRPr="00C024E2" w:rsidRDefault="00AC76E5" w:rsidP="00D175AF">
      <w:pPr>
        <w:pStyle w:val="af"/>
        <w:ind w:firstLine="560"/>
        <w:rPr>
          <w:rFonts w:ascii="Times New Roman" w:eastAsia="黑体"/>
          <w:sz w:val="28"/>
          <w:szCs w:val="28"/>
        </w:rPr>
      </w:pPr>
    </w:p>
    <w:p w14:paraId="70A8E29B" w14:textId="671C5216" w:rsidR="00AC76E5" w:rsidRPr="00C024E2" w:rsidRDefault="00AC76E5" w:rsidP="00D175AF">
      <w:pPr>
        <w:pStyle w:val="af"/>
        <w:ind w:firstLine="560"/>
        <w:rPr>
          <w:rFonts w:ascii="Times New Roman" w:eastAsia="黑体"/>
          <w:sz w:val="28"/>
          <w:szCs w:val="28"/>
        </w:rPr>
      </w:pPr>
      <w:r w:rsidRPr="00C024E2">
        <w:rPr>
          <w:rFonts w:ascii="Times New Roman" w:eastAsia="黑体"/>
          <w:sz w:val="28"/>
          <w:szCs w:val="28"/>
        </w:rPr>
        <w:lastRenderedPageBreak/>
        <w:t>本报告主体核算了</w:t>
      </w:r>
      <w:r w:rsidRPr="00C024E2">
        <w:rPr>
          <w:rFonts w:ascii="Times New Roman" w:eastAsia="黑体"/>
          <w:sz w:val="28"/>
          <w:szCs w:val="28"/>
        </w:rPr>
        <w:t xml:space="preserve">    </w:t>
      </w:r>
      <w:r w:rsidRPr="00C024E2">
        <w:rPr>
          <w:rFonts w:ascii="Times New Roman" w:eastAsia="黑体"/>
          <w:sz w:val="28"/>
          <w:szCs w:val="28"/>
        </w:rPr>
        <w:t>年度温室气体排放量，并填写了相关数据表格。现将有关情况报告如下：</w:t>
      </w:r>
    </w:p>
    <w:p w14:paraId="448602A3" w14:textId="743DA5E5" w:rsidR="00AC76E5" w:rsidRPr="00C024E2" w:rsidRDefault="00AC76E5" w:rsidP="00AC76E5">
      <w:pPr>
        <w:pStyle w:val="af"/>
        <w:numPr>
          <w:ilvl w:val="0"/>
          <w:numId w:val="19"/>
        </w:numPr>
        <w:ind w:firstLineChars="0"/>
        <w:rPr>
          <w:rFonts w:ascii="Times New Roman"/>
          <w:sz w:val="28"/>
          <w:szCs w:val="28"/>
        </w:rPr>
      </w:pPr>
      <w:r w:rsidRPr="00C024E2">
        <w:rPr>
          <w:rFonts w:ascii="Times New Roman"/>
          <w:sz w:val="28"/>
          <w:szCs w:val="28"/>
        </w:rPr>
        <w:t>企业基本情况</w:t>
      </w:r>
    </w:p>
    <w:p w14:paraId="7C123C2C" w14:textId="77777777" w:rsidR="00AC76E5" w:rsidRPr="00C024E2" w:rsidRDefault="00AC76E5" w:rsidP="00AC76E5">
      <w:pPr>
        <w:pStyle w:val="af"/>
        <w:ind w:left="1280" w:firstLineChars="0" w:firstLine="0"/>
        <w:rPr>
          <w:rFonts w:ascii="Times New Roman"/>
          <w:sz w:val="28"/>
          <w:szCs w:val="28"/>
        </w:rPr>
      </w:pPr>
    </w:p>
    <w:p w14:paraId="2C8327BA" w14:textId="629B5918" w:rsidR="00AC76E5" w:rsidRPr="00C024E2" w:rsidRDefault="00AC76E5" w:rsidP="00AC76E5">
      <w:pPr>
        <w:pStyle w:val="af"/>
        <w:numPr>
          <w:ilvl w:val="0"/>
          <w:numId w:val="19"/>
        </w:numPr>
        <w:ind w:firstLineChars="0"/>
        <w:rPr>
          <w:rFonts w:ascii="Times New Roman"/>
          <w:sz w:val="28"/>
          <w:szCs w:val="28"/>
        </w:rPr>
      </w:pPr>
      <w:r w:rsidRPr="00C024E2">
        <w:rPr>
          <w:rFonts w:ascii="Times New Roman"/>
          <w:sz w:val="28"/>
          <w:szCs w:val="28"/>
        </w:rPr>
        <w:t>温室气体排放</w:t>
      </w:r>
    </w:p>
    <w:p w14:paraId="7CB5EA52" w14:textId="77777777" w:rsidR="00AC76E5" w:rsidRPr="00C024E2" w:rsidRDefault="00AC76E5" w:rsidP="00AC76E5">
      <w:pPr>
        <w:pStyle w:val="af"/>
        <w:ind w:left="1280" w:firstLineChars="0" w:firstLine="0"/>
        <w:rPr>
          <w:rFonts w:ascii="Times New Roman"/>
          <w:sz w:val="28"/>
          <w:szCs w:val="28"/>
        </w:rPr>
      </w:pPr>
    </w:p>
    <w:p w14:paraId="315F999E" w14:textId="69EB4E9D" w:rsidR="00AC76E5" w:rsidRPr="00C024E2" w:rsidRDefault="00AC76E5" w:rsidP="00AC76E5">
      <w:pPr>
        <w:pStyle w:val="af"/>
        <w:numPr>
          <w:ilvl w:val="0"/>
          <w:numId w:val="19"/>
        </w:numPr>
        <w:ind w:firstLineChars="0"/>
        <w:rPr>
          <w:rFonts w:ascii="Times New Roman"/>
          <w:sz w:val="28"/>
          <w:szCs w:val="28"/>
        </w:rPr>
      </w:pPr>
      <w:r w:rsidRPr="00C024E2">
        <w:rPr>
          <w:rFonts w:ascii="Times New Roman"/>
          <w:sz w:val="28"/>
          <w:szCs w:val="28"/>
        </w:rPr>
        <w:t>活动数据及来源说明</w:t>
      </w:r>
    </w:p>
    <w:p w14:paraId="72D5F737" w14:textId="77777777" w:rsidR="00AC76E5" w:rsidRPr="00C024E2" w:rsidRDefault="00AC76E5" w:rsidP="00AC76E5">
      <w:pPr>
        <w:pStyle w:val="aff3"/>
        <w:ind w:firstLine="560"/>
        <w:rPr>
          <w:sz w:val="28"/>
          <w:szCs w:val="28"/>
        </w:rPr>
      </w:pPr>
    </w:p>
    <w:p w14:paraId="363C2806" w14:textId="57157006" w:rsidR="00AC76E5" w:rsidRPr="00C024E2" w:rsidRDefault="00AC76E5" w:rsidP="00AC76E5">
      <w:pPr>
        <w:pStyle w:val="af"/>
        <w:numPr>
          <w:ilvl w:val="0"/>
          <w:numId w:val="19"/>
        </w:numPr>
        <w:ind w:firstLineChars="0"/>
        <w:rPr>
          <w:rFonts w:ascii="Times New Roman"/>
          <w:sz w:val="28"/>
          <w:szCs w:val="28"/>
        </w:rPr>
      </w:pPr>
      <w:r w:rsidRPr="00C024E2">
        <w:rPr>
          <w:rFonts w:ascii="Times New Roman"/>
          <w:sz w:val="28"/>
          <w:szCs w:val="28"/>
        </w:rPr>
        <w:t>排放因子数据及来源说明</w:t>
      </w:r>
    </w:p>
    <w:p w14:paraId="6C778033" w14:textId="3F7E258E" w:rsidR="00AC76E5" w:rsidRPr="00C024E2" w:rsidRDefault="00AC76E5" w:rsidP="00AC76E5">
      <w:pPr>
        <w:pStyle w:val="af"/>
        <w:ind w:firstLineChars="0"/>
        <w:rPr>
          <w:rFonts w:ascii="Times New Roman"/>
          <w:sz w:val="28"/>
          <w:szCs w:val="28"/>
        </w:rPr>
      </w:pPr>
    </w:p>
    <w:p w14:paraId="65738A55" w14:textId="0AB2DA62" w:rsidR="00AC76E5" w:rsidRPr="00C024E2" w:rsidRDefault="00AC76E5" w:rsidP="00AC76E5">
      <w:pPr>
        <w:pStyle w:val="af"/>
        <w:ind w:firstLineChars="0"/>
        <w:rPr>
          <w:rFonts w:ascii="Times New Roman"/>
          <w:sz w:val="28"/>
          <w:szCs w:val="28"/>
        </w:rPr>
      </w:pPr>
      <w:r w:rsidRPr="00C024E2">
        <w:rPr>
          <w:rFonts w:ascii="Times New Roman"/>
          <w:sz w:val="28"/>
          <w:szCs w:val="28"/>
        </w:rPr>
        <w:t>本企业承诺对本报的真实性负责。</w:t>
      </w:r>
    </w:p>
    <w:p w14:paraId="0A70A3D7" w14:textId="1E4A3876" w:rsidR="00AC76E5" w:rsidRPr="00C024E2" w:rsidRDefault="00AC76E5" w:rsidP="00AC76E5">
      <w:pPr>
        <w:pStyle w:val="af"/>
        <w:ind w:firstLineChars="0"/>
        <w:rPr>
          <w:rFonts w:ascii="Times New Roman"/>
          <w:sz w:val="28"/>
          <w:szCs w:val="28"/>
        </w:rPr>
      </w:pPr>
    </w:p>
    <w:p w14:paraId="2064DA0A" w14:textId="580D7CEF" w:rsidR="00AC76E5" w:rsidRPr="00C024E2" w:rsidRDefault="00AC76E5" w:rsidP="00AC76E5">
      <w:pPr>
        <w:pStyle w:val="af"/>
        <w:ind w:firstLineChars="0"/>
        <w:rPr>
          <w:rFonts w:ascii="Times New Roman"/>
          <w:sz w:val="28"/>
          <w:szCs w:val="28"/>
        </w:rPr>
      </w:pPr>
    </w:p>
    <w:p w14:paraId="187ECBB9" w14:textId="535A2517" w:rsidR="00AC76E5" w:rsidRPr="00C024E2" w:rsidRDefault="00AC76E5" w:rsidP="00AC76E5">
      <w:pPr>
        <w:pStyle w:val="af"/>
        <w:ind w:firstLineChars="0"/>
        <w:rPr>
          <w:rFonts w:ascii="Times New Roman"/>
          <w:sz w:val="28"/>
          <w:szCs w:val="28"/>
        </w:rPr>
      </w:pPr>
    </w:p>
    <w:p w14:paraId="444DB5A0" w14:textId="3813ABB1" w:rsidR="00AC76E5" w:rsidRPr="00C024E2" w:rsidRDefault="00AC76E5" w:rsidP="00AC76E5">
      <w:pPr>
        <w:pStyle w:val="af"/>
        <w:ind w:firstLineChars="0"/>
        <w:rPr>
          <w:rFonts w:ascii="Times New Roman"/>
          <w:sz w:val="28"/>
          <w:szCs w:val="28"/>
        </w:rPr>
      </w:pPr>
      <w:r w:rsidRPr="00C024E2">
        <w:rPr>
          <w:rFonts w:ascii="Times New Roman"/>
          <w:sz w:val="28"/>
          <w:szCs w:val="28"/>
        </w:rPr>
        <w:t xml:space="preserve">                                        </w:t>
      </w:r>
    </w:p>
    <w:p w14:paraId="65AE8548" w14:textId="733C0F24" w:rsidR="00AC76E5" w:rsidRPr="00C024E2" w:rsidRDefault="00AC76E5" w:rsidP="00AC76E5">
      <w:pPr>
        <w:pStyle w:val="af"/>
        <w:ind w:firstLineChars="0"/>
        <w:rPr>
          <w:rFonts w:ascii="Times New Roman"/>
          <w:sz w:val="28"/>
          <w:szCs w:val="28"/>
        </w:rPr>
      </w:pPr>
    </w:p>
    <w:p w14:paraId="621DDF2C" w14:textId="2F078802" w:rsidR="00AC76E5" w:rsidRPr="00C024E2" w:rsidRDefault="00AC76E5" w:rsidP="00AC76E5">
      <w:pPr>
        <w:pStyle w:val="af"/>
        <w:ind w:firstLineChars="0"/>
        <w:rPr>
          <w:rFonts w:ascii="Times New Roman"/>
          <w:sz w:val="28"/>
          <w:szCs w:val="28"/>
        </w:rPr>
      </w:pPr>
    </w:p>
    <w:p w14:paraId="4EF97337" w14:textId="168110ED" w:rsidR="00AC76E5" w:rsidRPr="00C024E2" w:rsidRDefault="00AC76E5" w:rsidP="00AC76E5">
      <w:pPr>
        <w:pStyle w:val="af"/>
        <w:ind w:firstLineChars="0"/>
        <w:rPr>
          <w:rFonts w:ascii="Times New Roman"/>
          <w:sz w:val="28"/>
          <w:szCs w:val="28"/>
        </w:rPr>
      </w:pPr>
      <w:r w:rsidRPr="00C024E2">
        <w:rPr>
          <w:rFonts w:ascii="Times New Roman"/>
          <w:sz w:val="28"/>
          <w:szCs w:val="28"/>
        </w:rPr>
        <w:t xml:space="preserve">                                       </w:t>
      </w:r>
      <w:r w:rsidRPr="00C024E2">
        <w:rPr>
          <w:rFonts w:ascii="Times New Roman"/>
          <w:sz w:val="28"/>
          <w:szCs w:val="28"/>
        </w:rPr>
        <w:t>法人（签字）：</w:t>
      </w:r>
    </w:p>
    <w:p w14:paraId="70731DC0" w14:textId="2373FC37" w:rsidR="00AC76E5" w:rsidRPr="00C024E2" w:rsidRDefault="00AC76E5" w:rsidP="00AC76E5">
      <w:pPr>
        <w:pStyle w:val="af"/>
        <w:ind w:firstLineChars="0"/>
        <w:rPr>
          <w:rFonts w:ascii="Times New Roman"/>
          <w:sz w:val="28"/>
          <w:szCs w:val="28"/>
        </w:rPr>
      </w:pPr>
      <w:r w:rsidRPr="00C024E2">
        <w:rPr>
          <w:rFonts w:ascii="Times New Roman"/>
          <w:sz w:val="28"/>
          <w:szCs w:val="28"/>
        </w:rPr>
        <w:t xml:space="preserve">                                                </w:t>
      </w:r>
      <w:r w:rsidRPr="00C024E2">
        <w:rPr>
          <w:rFonts w:ascii="Times New Roman"/>
          <w:sz w:val="28"/>
          <w:szCs w:val="28"/>
        </w:rPr>
        <w:t>年</w:t>
      </w:r>
      <w:r w:rsidRPr="00C024E2">
        <w:rPr>
          <w:rFonts w:ascii="Times New Roman"/>
          <w:sz w:val="28"/>
          <w:szCs w:val="28"/>
        </w:rPr>
        <w:t xml:space="preserve">  </w:t>
      </w:r>
      <w:r w:rsidRPr="00C024E2">
        <w:rPr>
          <w:rFonts w:ascii="Times New Roman"/>
          <w:sz w:val="28"/>
          <w:szCs w:val="28"/>
        </w:rPr>
        <w:t>月</w:t>
      </w:r>
      <w:r w:rsidRPr="00C024E2">
        <w:rPr>
          <w:rFonts w:ascii="Times New Roman"/>
          <w:sz w:val="28"/>
          <w:szCs w:val="28"/>
        </w:rPr>
        <w:t xml:space="preserve">  </w:t>
      </w:r>
      <w:r w:rsidRPr="00C024E2">
        <w:rPr>
          <w:rFonts w:ascii="Times New Roman"/>
          <w:sz w:val="28"/>
          <w:szCs w:val="28"/>
        </w:rPr>
        <w:t>日</w:t>
      </w:r>
    </w:p>
    <w:p w14:paraId="339F8E9E" w14:textId="40B27D92" w:rsidR="00AC76E5" w:rsidRPr="00C024E2" w:rsidRDefault="00AC76E5" w:rsidP="00AC76E5">
      <w:pPr>
        <w:pStyle w:val="af"/>
        <w:ind w:firstLineChars="0"/>
        <w:rPr>
          <w:rFonts w:ascii="Times New Roman"/>
          <w:sz w:val="28"/>
          <w:szCs w:val="28"/>
        </w:rPr>
      </w:pPr>
    </w:p>
    <w:p w14:paraId="1A882B13" w14:textId="097D041F" w:rsidR="00DD73E3" w:rsidRDefault="00DD73E3" w:rsidP="00AC76E5">
      <w:pPr>
        <w:pStyle w:val="af"/>
        <w:ind w:firstLineChars="0"/>
        <w:rPr>
          <w:rFonts w:ascii="Times New Roman"/>
          <w:sz w:val="28"/>
          <w:szCs w:val="28"/>
        </w:rPr>
      </w:pPr>
    </w:p>
    <w:p w14:paraId="1C13D67B" w14:textId="77777777" w:rsidR="0094132A" w:rsidRPr="00C024E2" w:rsidRDefault="0094132A" w:rsidP="00AC76E5">
      <w:pPr>
        <w:pStyle w:val="af"/>
        <w:ind w:firstLineChars="0"/>
        <w:rPr>
          <w:rFonts w:ascii="Times New Roman"/>
          <w:sz w:val="28"/>
          <w:szCs w:val="28"/>
        </w:rPr>
      </w:pPr>
    </w:p>
    <w:p w14:paraId="714C9C0D" w14:textId="77777777" w:rsidR="0094132A" w:rsidRDefault="0094132A" w:rsidP="00CF2042">
      <w:pPr>
        <w:spacing w:beforeLines="50" w:before="156" w:afterLines="50" w:after="156"/>
        <w:ind w:firstLineChars="950" w:firstLine="1995"/>
        <w:rPr>
          <w:rFonts w:eastAsia="黑体"/>
          <w:bCs/>
          <w:kern w:val="0"/>
          <w:szCs w:val="21"/>
        </w:rPr>
      </w:pPr>
    </w:p>
    <w:p w14:paraId="0713F316" w14:textId="4017EF85" w:rsidR="00CF2042" w:rsidRPr="00C024E2" w:rsidRDefault="00CF2042" w:rsidP="00CF2042">
      <w:pPr>
        <w:spacing w:beforeLines="50" w:before="156" w:afterLines="50" w:after="156"/>
        <w:ind w:firstLineChars="950" w:firstLine="1995"/>
        <w:rPr>
          <w:rFonts w:eastAsia="黑体"/>
          <w:bCs/>
          <w:kern w:val="0"/>
          <w:szCs w:val="21"/>
        </w:rPr>
      </w:pPr>
      <w:r w:rsidRPr="00C024E2">
        <w:rPr>
          <w:rFonts w:eastAsia="黑体"/>
          <w:bCs/>
          <w:kern w:val="0"/>
          <w:szCs w:val="21"/>
        </w:rPr>
        <w:t>表</w:t>
      </w:r>
      <w:r w:rsidRPr="00C024E2">
        <w:rPr>
          <w:rFonts w:eastAsia="黑体"/>
          <w:bCs/>
          <w:kern w:val="0"/>
          <w:szCs w:val="21"/>
        </w:rPr>
        <w:t xml:space="preserve">A.1   </w:t>
      </w:r>
      <w:r w:rsidRPr="00C024E2">
        <w:rPr>
          <w:rFonts w:eastAsia="黑体"/>
          <w:bCs/>
          <w:kern w:val="0"/>
          <w:szCs w:val="21"/>
        </w:rPr>
        <w:t>报告主体</w:t>
      </w:r>
      <w:r w:rsidRPr="00C024E2">
        <w:rPr>
          <w:rFonts w:eastAsia="黑体"/>
          <w:bCs/>
          <w:kern w:val="0"/>
          <w:szCs w:val="21"/>
          <w:u w:val="single"/>
        </w:rPr>
        <w:t xml:space="preserve">     </w:t>
      </w:r>
      <w:r w:rsidRPr="00C024E2">
        <w:rPr>
          <w:rFonts w:eastAsia="黑体"/>
          <w:bCs/>
          <w:kern w:val="0"/>
          <w:szCs w:val="21"/>
        </w:rPr>
        <w:t>年温室气体排放量汇总表</w:t>
      </w:r>
    </w:p>
    <w:tbl>
      <w:tblPr>
        <w:tblW w:w="9369"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568"/>
        <w:gridCol w:w="1843"/>
        <w:gridCol w:w="1695"/>
        <w:gridCol w:w="2263"/>
      </w:tblGrid>
      <w:tr w:rsidR="00CF2042" w:rsidRPr="00C024E2" w14:paraId="344A4BB4" w14:textId="77777777" w:rsidTr="00C024E2">
        <w:trPr>
          <w:trHeight w:val="423"/>
        </w:trPr>
        <w:tc>
          <w:tcPr>
            <w:tcW w:w="3568" w:type="dxa"/>
          </w:tcPr>
          <w:p w14:paraId="236148CB"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排放源类别</w:t>
            </w:r>
          </w:p>
        </w:tc>
        <w:tc>
          <w:tcPr>
            <w:tcW w:w="1843" w:type="dxa"/>
          </w:tcPr>
          <w:p w14:paraId="3E2A808F" w14:textId="5666695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二氧化碳</w:t>
            </w:r>
          </w:p>
        </w:tc>
        <w:tc>
          <w:tcPr>
            <w:tcW w:w="1695" w:type="dxa"/>
          </w:tcPr>
          <w:p w14:paraId="270A6630" w14:textId="03AA87BD"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甲烷</w:t>
            </w:r>
          </w:p>
        </w:tc>
        <w:tc>
          <w:tcPr>
            <w:tcW w:w="2263" w:type="dxa"/>
          </w:tcPr>
          <w:p w14:paraId="66325741" w14:textId="68A1ECE8"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总计</w:t>
            </w:r>
          </w:p>
        </w:tc>
      </w:tr>
      <w:tr w:rsidR="00CF2042" w:rsidRPr="00C024E2" w14:paraId="301C6C33" w14:textId="77777777" w:rsidTr="00C024E2">
        <w:trPr>
          <w:trHeight w:val="417"/>
        </w:trPr>
        <w:tc>
          <w:tcPr>
            <w:tcW w:w="3568" w:type="dxa"/>
          </w:tcPr>
          <w:p w14:paraId="2147123B" w14:textId="0C96ED1C"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企业温室气体排放总量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sz w:val="21"/>
                <w:szCs w:val="21"/>
              </w:rPr>
              <w:t>e</w:t>
            </w:r>
          </w:p>
        </w:tc>
        <w:tc>
          <w:tcPr>
            <w:tcW w:w="1843" w:type="dxa"/>
          </w:tcPr>
          <w:p w14:paraId="3CC54508" w14:textId="77777777" w:rsidR="00CF2042" w:rsidRPr="00C024E2" w:rsidRDefault="00CF2042" w:rsidP="00B0177A">
            <w:pPr>
              <w:pStyle w:val="Default"/>
              <w:jc w:val="center"/>
              <w:rPr>
                <w:rFonts w:ascii="Times New Roman" w:hAnsi="Times New Roman" w:cs="Times New Roman"/>
                <w:sz w:val="21"/>
                <w:szCs w:val="21"/>
              </w:rPr>
            </w:pPr>
          </w:p>
        </w:tc>
        <w:tc>
          <w:tcPr>
            <w:tcW w:w="1695" w:type="dxa"/>
          </w:tcPr>
          <w:p w14:paraId="53E7CA9C" w14:textId="7F92C610" w:rsidR="00CF2042" w:rsidRPr="00C024E2" w:rsidRDefault="00CF2042" w:rsidP="00B0177A">
            <w:pPr>
              <w:pStyle w:val="Default"/>
              <w:jc w:val="center"/>
              <w:rPr>
                <w:rFonts w:ascii="Times New Roman" w:hAnsi="Times New Roman" w:cs="Times New Roman"/>
                <w:sz w:val="21"/>
                <w:szCs w:val="21"/>
              </w:rPr>
            </w:pPr>
          </w:p>
        </w:tc>
        <w:tc>
          <w:tcPr>
            <w:tcW w:w="2263" w:type="dxa"/>
          </w:tcPr>
          <w:p w14:paraId="3E93331B" w14:textId="54FEF41C" w:rsidR="00CF2042" w:rsidRPr="00C024E2" w:rsidRDefault="00CF2042" w:rsidP="00B0177A">
            <w:pPr>
              <w:pStyle w:val="Default"/>
              <w:jc w:val="center"/>
              <w:rPr>
                <w:rFonts w:ascii="Times New Roman" w:hAnsi="Times New Roman" w:cs="Times New Roman"/>
                <w:sz w:val="21"/>
                <w:szCs w:val="21"/>
              </w:rPr>
            </w:pPr>
          </w:p>
        </w:tc>
      </w:tr>
      <w:tr w:rsidR="00CF2042" w:rsidRPr="00C024E2" w14:paraId="09199AAE" w14:textId="77777777" w:rsidTr="00C024E2">
        <w:trPr>
          <w:trHeight w:val="397"/>
        </w:trPr>
        <w:tc>
          <w:tcPr>
            <w:tcW w:w="3568" w:type="dxa"/>
          </w:tcPr>
          <w:p w14:paraId="320ACB36" w14:textId="0EB32693"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燃料燃烧排放量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63229A93" w14:textId="77777777" w:rsidR="00CF2042" w:rsidRPr="00C024E2" w:rsidRDefault="00CF2042" w:rsidP="00B0177A">
            <w:pPr>
              <w:pStyle w:val="Default"/>
              <w:jc w:val="center"/>
              <w:rPr>
                <w:rFonts w:ascii="Times New Roman" w:hAnsi="Times New Roman" w:cs="Times New Roman"/>
                <w:sz w:val="21"/>
                <w:szCs w:val="21"/>
              </w:rPr>
            </w:pPr>
          </w:p>
        </w:tc>
        <w:tc>
          <w:tcPr>
            <w:tcW w:w="1695" w:type="dxa"/>
          </w:tcPr>
          <w:p w14:paraId="4190EFF0" w14:textId="11CBC57F"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7051B1A9" w14:textId="77777777" w:rsidR="00CF2042" w:rsidRPr="00C024E2" w:rsidRDefault="00CF2042" w:rsidP="00B0177A">
            <w:pPr>
              <w:pStyle w:val="Default"/>
              <w:jc w:val="center"/>
              <w:rPr>
                <w:rFonts w:ascii="Times New Roman" w:hAnsi="Times New Roman" w:cs="Times New Roman"/>
                <w:sz w:val="21"/>
                <w:szCs w:val="21"/>
              </w:rPr>
            </w:pPr>
          </w:p>
        </w:tc>
      </w:tr>
      <w:tr w:rsidR="00CF2042" w:rsidRPr="00C024E2" w14:paraId="3CA529A0" w14:textId="77777777" w:rsidTr="00CF2042">
        <w:trPr>
          <w:trHeight w:val="335"/>
        </w:trPr>
        <w:tc>
          <w:tcPr>
            <w:tcW w:w="3568" w:type="dxa"/>
          </w:tcPr>
          <w:p w14:paraId="4D6FAEC1" w14:textId="77777777"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过程排放量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 xml:space="preserve">e </w:t>
            </w:r>
          </w:p>
        </w:tc>
        <w:tc>
          <w:tcPr>
            <w:tcW w:w="1843" w:type="dxa"/>
          </w:tcPr>
          <w:p w14:paraId="57C69DC0" w14:textId="77777777" w:rsidR="00CF2042" w:rsidRPr="00C024E2" w:rsidRDefault="00CF2042" w:rsidP="00B0177A">
            <w:pPr>
              <w:pStyle w:val="Default"/>
              <w:jc w:val="center"/>
              <w:rPr>
                <w:rFonts w:ascii="Times New Roman" w:hAnsi="Times New Roman" w:cs="Times New Roman"/>
                <w:sz w:val="21"/>
                <w:szCs w:val="21"/>
              </w:rPr>
            </w:pPr>
          </w:p>
        </w:tc>
        <w:tc>
          <w:tcPr>
            <w:tcW w:w="1695" w:type="dxa"/>
          </w:tcPr>
          <w:p w14:paraId="1091CD6B" w14:textId="76F60910" w:rsidR="00CF2042" w:rsidRPr="00C024E2" w:rsidRDefault="00CF2042" w:rsidP="00B0177A">
            <w:pPr>
              <w:pStyle w:val="Default"/>
              <w:jc w:val="center"/>
              <w:rPr>
                <w:rFonts w:ascii="Times New Roman" w:hAnsi="Times New Roman" w:cs="Times New Roman"/>
                <w:sz w:val="21"/>
                <w:szCs w:val="21"/>
              </w:rPr>
            </w:pPr>
          </w:p>
        </w:tc>
        <w:tc>
          <w:tcPr>
            <w:tcW w:w="2263" w:type="dxa"/>
          </w:tcPr>
          <w:p w14:paraId="508FEDDD" w14:textId="7E54A6D9"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4EA20387" w14:textId="77777777" w:rsidTr="00CF2042">
        <w:trPr>
          <w:trHeight w:val="335"/>
        </w:trPr>
        <w:tc>
          <w:tcPr>
            <w:tcW w:w="3568" w:type="dxa"/>
          </w:tcPr>
          <w:p w14:paraId="273AC002" w14:textId="266B2F50" w:rsidR="00CF2042" w:rsidRPr="00C024E2" w:rsidRDefault="00C024E2" w:rsidP="00C024E2">
            <w:pPr>
              <w:pStyle w:val="Default"/>
              <w:ind w:firstLineChars="200" w:firstLine="420"/>
              <w:rPr>
                <w:rFonts w:ascii="Times New Roman" w:hAnsi="Times New Roman" w:cs="Times New Roman"/>
                <w:sz w:val="21"/>
                <w:szCs w:val="21"/>
              </w:rPr>
            </w:pPr>
            <w:r>
              <w:rPr>
                <w:rFonts w:ascii="Times New Roman" w:hAnsi="Times New Roman" w:cs="Times New Roman" w:hint="eastAsia"/>
                <w:sz w:val="21"/>
                <w:szCs w:val="21"/>
              </w:rPr>
              <w:t>其中：废水处理排放量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5A65501B" w14:textId="0F9DB101" w:rsidR="00CF2042" w:rsidRPr="00C024E2" w:rsidRDefault="00C024E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1695" w:type="dxa"/>
          </w:tcPr>
          <w:p w14:paraId="5336DE24" w14:textId="799EC12A" w:rsidR="00CF2042" w:rsidRPr="00C024E2" w:rsidRDefault="00CF2042" w:rsidP="00B0177A">
            <w:pPr>
              <w:pStyle w:val="Default"/>
              <w:jc w:val="center"/>
              <w:rPr>
                <w:rFonts w:ascii="Times New Roman" w:hAnsi="Times New Roman" w:cs="Times New Roman"/>
                <w:sz w:val="21"/>
                <w:szCs w:val="21"/>
              </w:rPr>
            </w:pPr>
          </w:p>
        </w:tc>
        <w:tc>
          <w:tcPr>
            <w:tcW w:w="2263" w:type="dxa"/>
          </w:tcPr>
          <w:p w14:paraId="13E4E140" w14:textId="44823BA4"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024E2" w:rsidRPr="00C024E2" w14:paraId="292FD054" w14:textId="77777777" w:rsidTr="00CF2042">
        <w:trPr>
          <w:trHeight w:val="335"/>
        </w:trPr>
        <w:tc>
          <w:tcPr>
            <w:tcW w:w="3568" w:type="dxa"/>
          </w:tcPr>
          <w:p w14:paraId="64DE7563" w14:textId="7CAC0F0E" w:rsidR="00C024E2" w:rsidRDefault="00C024E2" w:rsidP="00C024E2">
            <w:pPr>
              <w:pStyle w:val="Default"/>
              <w:ind w:firstLineChars="200" w:firstLine="420"/>
              <w:rPr>
                <w:rFonts w:ascii="Times New Roman" w:hAnsi="Times New Roman" w:cs="Times New Roman"/>
                <w:sz w:val="21"/>
                <w:szCs w:val="21"/>
              </w:rPr>
            </w:pPr>
            <w:r>
              <w:rPr>
                <w:rFonts w:ascii="Times New Roman" w:hAnsi="Times New Roman" w:cs="Times New Roman" w:hint="eastAsia"/>
                <w:sz w:val="21"/>
                <w:szCs w:val="21"/>
              </w:rPr>
              <w:t>其中：碳酸盐分解排放量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454A4EA0" w14:textId="77777777" w:rsidR="00C024E2" w:rsidRPr="00C024E2" w:rsidRDefault="00C024E2" w:rsidP="00B0177A">
            <w:pPr>
              <w:pStyle w:val="Default"/>
              <w:jc w:val="center"/>
              <w:rPr>
                <w:rFonts w:ascii="Times New Roman" w:hAnsi="Times New Roman" w:cs="Times New Roman"/>
                <w:sz w:val="21"/>
                <w:szCs w:val="21"/>
              </w:rPr>
            </w:pPr>
          </w:p>
        </w:tc>
        <w:tc>
          <w:tcPr>
            <w:tcW w:w="1695" w:type="dxa"/>
          </w:tcPr>
          <w:p w14:paraId="4EB72D09" w14:textId="2F9C2677" w:rsidR="00C024E2" w:rsidRPr="00C024E2" w:rsidRDefault="00C024E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64479519" w14:textId="77777777" w:rsidR="00C024E2" w:rsidRPr="00C024E2" w:rsidRDefault="00C024E2" w:rsidP="00B0177A">
            <w:pPr>
              <w:pStyle w:val="Default"/>
              <w:jc w:val="center"/>
              <w:rPr>
                <w:rFonts w:ascii="Times New Roman" w:hAnsi="Times New Roman" w:cs="Times New Roman"/>
                <w:sz w:val="21"/>
                <w:szCs w:val="21"/>
              </w:rPr>
            </w:pPr>
          </w:p>
        </w:tc>
      </w:tr>
      <w:tr w:rsidR="00CF2042" w:rsidRPr="00C024E2" w14:paraId="52FD26E1" w14:textId="77777777" w:rsidTr="00CF2042">
        <w:trPr>
          <w:trHeight w:val="335"/>
        </w:trPr>
        <w:tc>
          <w:tcPr>
            <w:tcW w:w="3568" w:type="dxa"/>
          </w:tcPr>
          <w:p w14:paraId="386E437C" w14:textId="1ADFD7BA"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购入电力产生的排放量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6C3E00CC" w14:textId="77777777" w:rsidR="00CF2042" w:rsidRPr="00C024E2" w:rsidRDefault="00CF2042" w:rsidP="00CF2042">
            <w:pPr>
              <w:pStyle w:val="Default"/>
              <w:jc w:val="center"/>
              <w:rPr>
                <w:rFonts w:ascii="Times New Roman" w:hAnsi="Times New Roman" w:cs="Times New Roman"/>
                <w:sz w:val="21"/>
                <w:szCs w:val="21"/>
              </w:rPr>
            </w:pPr>
          </w:p>
        </w:tc>
        <w:tc>
          <w:tcPr>
            <w:tcW w:w="1695" w:type="dxa"/>
          </w:tcPr>
          <w:p w14:paraId="1FCB1F60" w14:textId="147C786D" w:rsidR="00CF2042" w:rsidRPr="00C024E2" w:rsidRDefault="00C024E2" w:rsidP="00CF2042">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791FC608" w14:textId="7AF4E391" w:rsidR="00CF2042" w:rsidRPr="00C024E2" w:rsidRDefault="00CF2042" w:rsidP="00CF2042">
            <w:pPr>
              <w:pStyle w:val="Default"/>
              <w:jc w:val="center"/>
              <w:rPr>
                <w:rFonts w:ascii="Times New Roman" w:hAnsi="Times New Roman" w:cs="Times New Roman"/>
                <w:sz w:val="21"/>
                <w:szCs w:val="21"/>
              </w:rPr>
            </w:pPr>
          </w:p>
        </w:tc>
      </w:tr>
      <w:tr w:rsidR="00CF2042" w:rsidRPr="00C024E2" w14:paraId="4F04E0C2" w14:textId="77777777" w:rsidTr="00CF2042">
        <w:trPr>
          <w:trHeight w:val="335"/>
        </w:trPr>
        <w:tc>
          <w:tcPr>
            <w:tcW w:w="3568" w:type="dxa"/>
          </w:tcPr>
          <w:p w14:paraId="54C956E2" w14:textId="1863A8BB"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购入热力产生的排放量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30530655" w14:textId="77777777" w:rsidR="00CF2042" w:rsidRPr="00C024E2" w:rsidRDefault="00CF2042" w:rsidP="00CF2042">
            <w:pPr>
              <w:pStyle w:val="Default"/>
              <w:jc w:val="center"/>
              <w:rPr>
                <w:rFonts w:ascii="Times New Roman" w:hAnsi="Times New Roman" w:cs="Times New Roman"/>
                <w:sz w:val="21"/>
                <w:szCs w:val="21"/>
              </w:rPr>
            </w:pPr>
          </w:p>
        </w:tc>
        <w:tc>
          <w:tcPr>
            <w:tcW w:w="1695" w:type="dxa"/>
          </w:tcPr>
          <w:p w14:paraId="0620A88B" w14:textId="0624B53C" w:rsidR="00CF2042" w:rsidRPr="00C024E2" w:rsidRDefault="00C024E2" w:rsidP="00CF2042">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4B171170" w14:textId="4E7F565A" w:rsidR="00CF2042" w:rsidRPr="00C024E2" w:rsidRDefault="00CF2042" w:rsidP="00CF2042">
            <w:pPr>
              <w:pStyle w:val="Default"/>
              <w:jc w:val="center"/>
              <w:rPr>
                <w:rFonts w:ascii="Times New Roman" w:hAnsi="Times New Roman" w:cs="Times New Roman"/>
                <w:sz w:val="21"/>
                <w:szCs w:val="21"/>
              </w:rPr>
            </w:pPr>
          </w:p>
        </w:tc>
      </w:tr>
      <w:tr w:rsidR="00CF2042" w:rsidRPr="00C024E2" w14:paraId="7A3BCFDF" w14:textId="77777777" w:rsidTr="00CF2042">
        <w:trPr>
          <w:trHeight w:val="335"/>
        </w:trPr>
        <w:tc>
          <w:tcPr>
            <w:tcW w:w="3568" w:type="dxa"/>
          </w:tcPr>
          <w:p w14:paraId="092F61F9" w14:textId="424CBD37"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输出电力产生的排放量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763BB9AD" w14:textId="77777777" w:rsidR="00CF2042" w:rsidRPr="00C024E2" w:rsidRDefault="00CF2042" w:rsidP="00CF2042">
            <w:pPr>
              <w:pStyle w:val="Default"/>
              <w:jc w:val="center"/>
              <w:rPr>
                <w:rFonts w:ascii="Times New Roman" w:hAnsi="Times New Roman" w:cs="Times New Roman"/>
                <w:sz w:val="21"/>
                <w:szCs w:val="21"/>
              </w:rPr>
            </w:pPr>
          </w:p>
        </w:tc>
        <w:tc>
          <w:tcPr>
            <w:tcW w:w="1695" w:type="dxa"/>
          </w:tcPr>
          <w:p w14:paraId="35B9C240" w14:textId="494964C9" w:rsidR="00CF2042" w:rsidRPr="00C024E2" w:rsidRDefault="00C024E2" w:rsidP="00CF2042">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79CE4BB8" w14:textId="2DEE9AEA" w:rsidR="00CF2042" w:rsidRPr="00C024E2" w:rsidRDefault="00CF2042" w:rsidP="00CF2042">
            <w:pPr>
              <w:pStyle w:val="Default"/>
              <w:jc w:val="center"/>
              <w:rPr>
                <w:rFonts w:ascii="Times New Roman" w:hAnsi="Times New Roman" w:cs="Times New Roman"/>
                <w:sz w:val="21"/>
                <w:szCs w:val="21"/>
              </w:rPr>
            </w:pPr>
          </w:p>
        </w:tc>
      </w:tr>
      <w:tr w:rsidR="00CF2042" w:rsidRPr="00C024E2" w14:paraId="2240539C" w14:textId="77777777" w:rsidTr="00CF2042">
        <w:trPr>
          <w:trHeight w:val="335"/>
        </w:trPr>
        <w:tc>
          <w:tcPr>
            <w:tcW w:w="3568" w:type="dxa"/>
          </w:tcPr>
          <w:p w14:paraId="63A28BEE" w14:textId="1503B210" w:rsidR="00CF2042" w:rsidRPr="00C024E2" w:rsidRDefault="00CF2042" w:rsidP="00CF2042">
            <w:pPr>
              <w:pStyle w:val="Default"/>
              <w:rPr>
                <w:rFonts w:ascii="Times New Roman" w:hAnsi="Times New Roman" w:cs="Times New Roman"/>
                <w:sz w:val="21"/>
                <w:szCs w:val="21"/>
              </w:rPr>
            </w:pPr>
            <w:r w:rsidRPr="00C024E2">
              <w:rPr>
                <w:rFonts w:ascii="Times New Roman" w:hAnsi="Times New Roman" w:cs="Times New Roman"/>
                <w:sz w:val="21"/>
                <w:szCs w:val="21"/>
              </w:rPr>
              <w:t>输出热力产生的排放量</w:t>
            </w:r>
            <w:r w:rsidRPr="00C024E2">
              <w:rPr>
                <w:rFonts w:ascii="Times New Roman" w:hAnsi="Times New Roman" w:cs="Times New Roman"/>
                <w:sz w:val="21"/>
                <w:szCs w:val="21"/>
              </w:rPr>
              <w:t>/tCO</w:t>
            </w:r>
            <w:r w:rsidRPr="00C024E2">
              <w:rPr>
                <w:rFonts w:ascii="Times New Roman" w:hAnsi="Times New Roman" w:cs="Times New Roman"/>
                <w:sz w:val="21"/>
                <w:szCs w:val="21"/>
                <w:vertAlign w:val="subscript"/>
              </w:rPr>
              <w:t>2</w:t>
            </w:r>
            <w:r w:rsidRPr="00C024E2">
              <w:rPr>
                <w:rFonts w:ascii="Times New Roman" w:hAnsi="Times New Roman" w:cs="Times New Roman"/>
              </w:rPr>
              <w:t>e</w:t>
            </w:r>
          </w:p>
        </w:tc>
        <w:tc>
          <w:tcPr>
            <w:tcW w:w="1843" w:type="dxa"/>
          </w:tcPr>
          <w:p w14:paraId="329AE151" w14:textId="77777777" w:rsidR="00CF2042" w:rsidRPr="00C024E2" w:rsidRDefault="00CF2042" w:rsidP="00CF2042">
            <w:pPr>
              <w:pStyle w:val="Default"/>
              <w:jc w:val="center"/>
              <w:rPr>
                <w:rFonts w:ascii="Times New Roman" w:hAnsi="Times New Roman" w:cs="Times New Roman"/>
                <w:sz w:val="21"/>
                <w:szCs w:val="21"/>
              </w:rPr>
            </w:pPr>
          </w:p>
        </w:tc>
        <w:tc>
          <w:tcPr>
            <w:tcW w:w="1695" w:type="dxa"/>
          </w:tcPr>
          <w:p w14:paraId="54115111" w14:textId="1FAC5062" w:rsidR="00CF2042" w:rsidRPr="00C024E2" w:rsidRDefault="00C024E2" w:rsidP="00CF2042">
            <w:pPr>
              <w:pStyle w:val="Default"/>
              <w:jc w:val="center"/>
              <w:rPr>
                <w:rFonts w:ascii="Times New Roman" w:hAnsi="Times New Roman" w:cs="Times New Roman"/>
                <w:sz w:val="21"/>
                <w:szCs w:val="21"/>
              </w:rPr>
            </w:pPr>
            <w:r w:rsidRPr="00C024E2">
              <w:rPr>
                <w:rFonts w:ascii="Times New Roman" w:hAnsi="Times New Roman" w:cs="Times New Roman"/>
                <w:sz w:val="21"/>
                <w:szCs w:val="21"/>
              </w:rPr>
              <w:t>——</w:t>
            </w:r>
          </w:p>
        </w:tc>
        <w:tc>
          <w:tcPr>
            <w:tcW w:w="2263" w:type="dxa"/>
          </w:tcPr>
          <w:p w14:paraId="6DDF1548" w14:textId="325DD06A" w:rsidR="00CF2042" w:rsidRPr="00C024E2" w:rsidRDefault="00CF2042" w:rsidP="00CF2042">
            <w:pPr>
              <w:pStyle w:val="Default"/>
              <w:jc w:val="center"/>
              <w:rPr>
                <w:rFonts w:ascii="Times New Roman" w:hAnsi="Times New Roman" w:cs="Times New Roman"/>
                <w:sz w:val="21"/>
                <w:szCs w:val="21"/>
              </w:rPr>
            </w:pPr>
          </w:p>
        </w:tc>
      </w:tr>
    </w:tbl>
    <w:p w14:paraId="18D4433E" w14:textId="77777777" w:rsidR="00CF2042" w:rsidRPr="00C024E2" w:rsidRDefault="00CF2042" w:rsidP="00CF2042">
      <w:pPr>
        <w:spacing w:beforeLines="50" w:before="156" w:afterLines="50" w:after="156"/>
        <w:jc w:val="left"/>
        <w:rPr>
          <w:rFonts w:eastAsia="黑体"/>
          <w:bCs/>
          <w:kern w:val="0"/>
          <w:szCs w:val="21"/>
        </w:rPr>
      </w:pPr>
    </w:p>
    <w:p w14:paraId="22246483" w14:textId="00333D98" w:rsidR="00CF2042" w:rsidRPr="00C024E2" w:rsidRDefault="00CF2042" w:rsidP="00CF2042">
      <w:pPr>
        <w:spacing w:beforeLines="50" w:before="156" w:afterLines="50" w:after="156"/>
        <w:ind w:firstLineChars="1400" w:firstLine="2940"/>
        <w:jc w:val="left"/>
        <w:rPr>
          <w:rFonts w:eastAsia="黑体"/>
          <w:bCs/>
          <w:kern w:val="0"/>
          <w:szCs w:val="21"/>
        </w:rPr>
      </w:pPr>
      <w:r w:rsidRPr="00C024E2">
        <w:rPr>
          <w:rFonts w:eastAsia="黑体"/>
          <w:bCs/>
          <w:kern w:val="0"/>
          <w:szCs w:val="21"/>
        </w:rPr>
        <w:t>表</w:t>
      </w:r>
      <w:r w:rsidRPr="00C024E2">
        <w:rPr>
          <w:rFonts w:eastAsia="黑体"/>
          <w:bCs/>
          <w:kern w:val="0"/>
          <w:szCs w:val="21"/>
        </w:rPr>
        <w:t xml:space="preserve">A.2   </w:t>
      </w:r>
      <w:r w:rsidRPr="00C024E2">
        <w:rPr>
          <w:rFonts w:eastAsia="黑体"/>
          <w:bCs/>
          <w:kern w:val="0"/>
          <w:szCs w:val="21"/>
        </w:rPr>
        <w:t>报告主体活动数据相关数据</w:t>
      </w:r>
      <w:proofErr w:type="gramStart"/>
      <w:r w:rsidRPr="00C024E2">
        <w:rPr>
          <w:rFonts w:eastAsia="黑体"/>
          <w:bCs/>
          <w:kern w:val="0"/>
          <w:szCs w:val="21"/>
        </w:rPr>
        <w:t>一栏表</w:t>
      </w:r>
      <w:proofErr w:type="gramEnd"/>
      <w:r w:rsidRPr="00C024E2">
        <w:rPr>
          <w:rFonts w:eastAsia="黑体"/>
          <w:bCs/>
          <w:kern w:val="0"/>
          <w:szCs w:val="21"/>
          <w:vertAlign w:val="superscript"/>
        </w:rPr>
        <w: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419"/>
        <w:gridCol w:w="2208"/>
        <w:gridCol w:w="1369"/>
        <w:gridCol w:w="1369"/>
        <w:gridCol w:w="1970"/>
      </w:tblGrid>
      <w:tr w:rsidR="00CF2042" w:rsidRPr="00C024E2" w14:paraId="0CE29D07" w14:textId="77777777" w:rsidTr="00B0177A">
        <w:trPr>
          <w:trHeight w:val="560"/>
        </w:trPr>
        <w:tc>
          <w:tcPr>
            <w:tcW w:w="1296" w:type="pct"/>
          </w:tcPr>
          <w:p w14:paraId="6930B7E6" w14:textId="77777777" w:rsidR="00CF2042" w:rsidRPr="00C024E2" w:rsidRDefault="00CF2042" w:rsidP="00B0177A">
            <w:pPr>
              <w:pStyle w:val="Default"/>
              <w:jc w:val="center"/>
              <w:rPr>
                <w:rFonts w:ascii="Times New Roman" w:hAnsi="Times New Roman" w:cs="Times New Roman"/>
                <w:b/>
                <w:sz w:val="21"/>
                <w:szCs w:val="21"/>
              </w:rPr>
            </w:pPr>
          </w:p>
          <w:p w14:paraId="0D0BE93F"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b/>
                <w:sz w:val="21"/>
                <w:szCs w:val="21"/>
              </w:rPr>
              <w:t>排放源类别</w:t>
            </w:r>
          </w:p>
        </w:tc>
        <w:tc>
          <w:tcPr>
            <w:tcW w:w="1183" w:type="pct"/>
          </w:tcPr>
          <w:p w14:paraId="1CFFBE93" w14:textId="77777777" w:rsidR="00CF2042" w:rsidRPr="00C024E2" w:rsidRDefault="00CF2042" w:rsidP="00B0177A">
            <w:pPr>
              <w:pStyle w:val="Default"/>
              <w:jc w:val="center"/>
              <w:rPr>
                <w:rFonts w:ascii="Times New Roman" w:hAnsi="Times New Roman" w:cs="Times New Roman"/>
                <w:b/>
                <w:sz w:val="21"/>
                <w:szCs w:val="21"/>
              </w:rPr>
            </w:pPr>
          </w:p>
          <w:p w14:paraId="1A3ED915"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燃料品种</w:t>
            </w:r>
          </w:p>
        </w:tc>
        <w:tc>
          <w:tcPr>
            <w:tcW w:w="733" w:type="pct"/>
          </w:tcPr>
          <w:p w14:paraId="781ABFA3" w14:textId="77777777" w:rsidR="00CF2042" w:rsidRPr="00C024E2" w:rsidRDefault="00CF2042" w:rsidP="00B0177A">
            <w:pPr>
              <w:pStyle w:val="Default"/>
              <w:rPr>
                <w:rFonts w:ascii="Times New Roman" w:hAnsi="Times New Roman" w:cs="Times New Roman"/>
                <w:b/>
                <w:sz w:val="21"/>
                <w:szCs w:val="21"/>
              </w:rPr>
            </w:pPr>
          </w:p>
          <w:p w14:paraId="3536B538" w14:textId="77777777" w:rsidR="00CF2042" w:rsidRPr="00C024E2" w:rsidRDefault="00CF2042" w:rsidP="00B0177A">
            <w:pPr>
              <w:pStyle w:val="Default"/>
              <w:rPr>
                <w:rFonts w:ascii="Times New Roman" w:hAnsi="Times New Roman" w:cs="Times New Roman"/>
                <w:b/>
                <w:sz w:val="21"/>
                <w:szCs w:val="21"/>
              </w:rPr>
            </w:pPr>
            <w:r w:rsidRPr="00C024E2">
              <w:rPr>
                <w:rFonts w:ascii="Times New Roman" w:hAnsi="Times New Roman" w:cs="Times New Roman"/>
                <w:b/>
                <w:sz w:val="21"/>
                <w:szCs w:val="21"/>
              </w:rPr>
              <w:t>计量单位</w:t>
            </w:r>
          </w:p>
        </w:tc>
        <w:tc>
          <w:tcPr>
            <w:tcW w:w="733" w:type="pct"/>
          </w:tcPr>
          <w:p w14:paraId="0ED2F97E"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消耗量</w:t>
            </w:r>
            <w:r w:rsidRPr="00C024E2">
              <w:rPr>
                <w:rFonts w:ascii="Times New Roman" w:hAnsi="Times New Roman" w:cs="Times New Roman"/>
                <w:b/>
                <w:bCs/>
                <w:sz w:val="21"/>
                <w:szCs w:val="21"/>
              </w:rPr>
              <w:t xml:space="preserve"> </w:t>
            </w:r>
          </w:p>
          <w:p w14:paraId="4EBA0993"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bCs/>
                <w:sz w:val="21"/>
                <w:szCs w:val="21"/>
              </w:rPr>
              <w:t>t</w:t>
            </w:r>
            <w:r w:rsidRPr="00C024E2">
              <w:rPr>
                <w:rFonts w:ascii="Times New Roman" w:hAnsi="Times New Roman" w:cs="Times New Roman"/>
                <w:sz w:val="21"/>
                <w:szCs w:val="21"/>
              </w:rPr>
              <w:t>或</w:t>
            </w: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bCs/>
                <w:sz w:val="21"/>
                <w:szCs w:val="21"/>
              </w:rPr>
              <w:t>Nm</w:t>
            </w:r>
            <w:r w:rsidRPr="00C024E2">
              <w:rPr>
                <w:rFonts w:ascii="Times New Roman" w:hAnsi="Times New Roman" w:cs="Times New Roman"/>
                <w:sz w:val="21"/>
                <w:szCs w:val="21"/>
                <w:vertAlign w:val="superscript"/>
              </w:rPr>
              <w:t>3</w:t>
            </w:r>
          </w:p>
        </w:tc>
        <w:tc>
          <w:tcPr>
            <w:tcW w:w="1055" w:type="pct"/>
          </w:tcPr>
          <w:p w14:paraId="520E2C16"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低位发热量</w:t>
            </w:r>
            <w:r w:rsidRPr="00C024E2">
              <w:rPr>
                <w:rFonts w:ascii="Times New Roman" w:hAnsi="Times New Roman" w:cs="Times New Roman"/>
                <w:b/>
                <w:bCs/>
                <w:sz w:val="21"/>
                <w:szCs w:val="21"/>
              </w:rPr>
              <w:t xml:space="preserve"> </w:t>
            </w:r>
          </w:p>
          <w:p w14:paraId="04BE201D"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bCs/>
                <w:sz w:val="21"/>
                <w:szCs w:val="21"/>
              </w:rPr>
              <w:t>GJ/t</w:t>
            </w:r>
            <w:r w:rsidRPr="00C024E2">
              <w:rPr>
                <w:rFonts w:ascii="Times New Roman" w:hAnsi="Times New Roman" w:cs="Times New Roman"/>
                <w:bCs/>
                <w:sz w:val="21"/>
                <w:szCs w:val="21"/>
              </w:rPr>
              <w:t>或</w:t>
            </w:r>
            <w:r w:rsidRPr="00C024E2">
              <w:rPr>
                <w:rFonts w:ascii="Times New Roman" w:hAnsi="Times New Roman" w:cs="Times New Roman"/>
                <w:bCs/>
                <w:sz w:val="21"/>
                <w:szCs w:val="21"/>
              </w:rPr>
              <w:t>GJ/</w:t>
            </w: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bCs/>
                <w:sz w:val="21"/>
                <w:szCs w:val="21"/>
              </w:rPr>
              <w:t>Nm</w:t>
            </w:r>
            <w:r w:rsidRPr="00C024E2">
              <w:rPr>
                <w:rFonts w:ascii="Times New Roman" w:hAnsi="Times New Roman" w:cs="Times New Roman"/>
                <w:sz w:val="21"/>
                <w:szCs w:val="21"/>
                <w:vertAlign w:val="superscript"/>
              </w:rPr>
              <w:t>3</w:t>
            </w:r>
          </w:p>
        </w:tc>
      </w:tr>
      <w:tr w:rsidR="00CF2042" w:rsidRPr="00C024E2" w14:paraId="72F6DFFE" w14:textId="77777777" w:rsidTr="00B0177A">
        <w:trPr>
          <w:trHeight w:val="292"/>
        </w:trPr>
        <w:tc>
          <w:tcPr>
            <w:tcW w:w="1296" w:type="pct"/>
            <w:vMerge w:val="restart"/>
          </w:tcPr>
          <w:p w14:paraId="6CAEDAA0" w14:textId="77777777" w:rsidR="00CF2042" w:rsidRPr="00C024E2" w:rsidRDefault="00CF2042" w:rsidP="00B0177A">
            <w:pPr>
              <w:pStyle w:val="Default"/>
              <w:rPr>
                <w:rFonts w:ascii="Times New Roman" w:hAnsi="Times New Roman" w:cs="Times New Roman"/>
                <w:b/>
                <w:sz w:val="21"/>
                <w:szCs w:val="21"/>
              </w:rPr>
            </w:pPr>
          </w:p>
          <w:p w14:paraId="0B06181A" w14:textId="77777777" w:rsidR="00CF2042" w:rsidRPr="00C024E2" w:rsidRDefault="00CF2042" w:rsidP="00B0177A">
            <w:pPr>
              <w:pStyle w:val="Default"/>
              <w:jc w:val="center"/>
              <w:rPr>
                <w:rFonts w:ascii="Times New Roman" w:hAnsi="Times New Roman" w:cs="Times New Roman"/>
                <w:b/>
                <w:sz w:val="21"/>
                <w:szCs w:val="21"/>
              </w:rPr>
            </w:pPr>
          </w:p>
          <w:p w14:paraId="03D7472F" w14:textId="77777777" w:rsidR="00CF2042" w:rsidRPr="00C024E2" w:rsidRDefault="00CF2042" w:rsidP="00B0177A">
            <w:pPr>
              <w:pStyle w:val="Default"/>
              <w:jc w:val="center"/>
              <w:rPr>
                <w:rFonts w:ascii="Times New Roman" w:hAnsi="Times New Roman" w:cs="Times New Roman"/>
                <w:b/>
                <w:sz w:val="21"/>
                <w:szCs w:val="21"/>
              </w:rPr>
            </w:pPr>
          </w:p>
          <w:p w14:paraId="74D29037" w14:textId="77777777" w:rsidR="00CF2042" w:rsidRPr="00C024E2" w:rsidRDefault="00CF2042" w:rsidP="00B0177A">
            <w:pPr>
              <w:pStyle w:val="Default"/>
              <w:jc w:val="center"/>
              <w:rPr>
                <w:rFonts w:ascii="Times New Roman" w:hAnsi="Times New Roman" w:cs="Times New Roman"/>
                <w:b/>
                <w:sz w:val="21"/>
                <w:szCs w:val="21"/>
              </w:rPr>
            </w:pPr>
          </w:p>
          <w:p w14:paraId="4CF38C62" w14:textId="77777777" w:rsidR="00CF2042" w:rsidRPr="00C024E2" w:rsidRDefault="00CF2042" w:rsidP="00B0177A">
            <w:pPr>
              <w:pStyle w:val="Default"/>
              <w:jc w:val="center"/>
              <w:rPr>
                <w:rFonts w:ascii="Times New Roman" w:hAnsi="Times New Roman" w:cs="Times New Roman"/>
                <w:b/>
                <w:sz w:val="21"/>
                <w:szCs w:val="21"/>
              </w:rPr>
            </w:pPr>
          </w:p>
          <w:p w14:paraId="365D75ED" w14:textId="77777777" w:rsidR="00CF2042" w:rsidRPr="00C024E2" w:rsidRDefault="00CF2042" w:rsidP="00B0177A">
            <w:pPr>
              <w:pStyle w:val="Default"/>
              <w:jc w:val="center"/>
              <w:rPr>
                <w:rFonts w:ascii="Times New Roman" w:hAnsi="Times New Roman" w:cs="Times New Roman"/>
                <w:b/>
                <w:sz w:val="21"/>
                <w:szCs w:val="21"/>
              </w:rPr>
            </w:pPr>
          </w:p>
          <w:p w14:paraId="3A81D546" w14:textId="77777777" w:rsidR="00CF2042" w:rsidRPr="00C024E2" w:rsidRDefault="00CF2042" w:rsidP="00B0177A">
            <w:pPr>
              <w:pStyle w:val="Default"/>
              <w:jc w:val="center"/>
              <w:rPr>
                <w:rFonts w:ascii="Times New Roman" w:hAnsi="Times New Roman" w:cs="Times New Roman"/>
                <w:b/>
                <w:sz w:val="21"/>
                <w:szCs w:val="21"/>
              </w:rPr>
            </w:pPr>
          </w:p>
          <w:p w14:paraId="21DF9F8B" w14:textId="77777777" w:rsidR="00CF2042" w:rsidRPr="00C024E2" w:rsidRDefault="00CF2042" w:rsidP="00B0177A">
            <w:pPr>
              <w:pStyle w:val="Default"/>
              <w:jc w:val="center"/>
              <w:rPr>
                <w:rFonts w:ascii="Times New Roman" w:hAnsi="Times New Roman" w:cs="Times New Roman"/>
                <w:b/>
                <w:sz w:val="21"/>
                <w:szCs w:val="21"/>
              </w:rPr>
            </w:pPr>
          </w:p>
          <w:p w14:paraId="1AF86B6B" w14:textId="77777777" w:rsidR="00CF2042" w:rsidRPr="00C024E2" w:rsidRDefault="00CF2042" w:rsidP="00B0177A">
            <w:pPr>
              <w:pStyle w:val="Default"/>
              <w:jc w:val="center"/>
              <w:rPr>
                <w:rFonts w:ascii="Times New Roman" w:hAnsi="Times New Roman" w:cs="Times New Roman"/>
                <w:b/>
                <w:sz w:val="21"/>
                <w:szCs w:val="21"/>
              </w:rPr>
            </w:pPr>
          </w:p>
          <w:p w14:paraId="473DAC21" w14:textId="77777777" w:rsidR="00CF2042" w:rsidRPr="00C024E2" w:rsidRDefault="00CF2042" w:rsidP="00B0177A">
            <w:pPr>
              <w:pStyle w:val="Default"/>
              <w:jc w:val="center"/>
              <w:rPr>
                <w:rFonts w:ascii="Times New Roman" w:hAnsi="Times New Roman" w:cs="Times New Roman"/>
                <w:b/>
                <w:sz w:val="21"/>
                <w:szCs w:val="21"/>
              </w:rPr>
            </w:pPr>
          </w:p>
          <w:p w14:paraId="24015A09" w14:textId="77777777" w:rsidR="00CF2042" w:rsidRPr="00C024E2" w:rsidRDefault="00CF2042" w:rsidP="00B0177A">
            <w:pPr>
              <w:pStyle w:val="Default"/>
              <w:jc w:val="center"/>
              <w:rPr>
                <w:rFonts w:ascii="Times New Roman" w:hAnsi="Times New Roman" w:cs="Times New Roman"/>
                <w:b/>
                <w:sz w:val="21"/>
                <w:szCs w:val="21"/>
              </w:rPr>
            </w:pPr>
          </w:p>
          <w:p w14:paraId="62E7E242" w14:textId="77777777" w:rsidR="00CF2042" w:rsidRPr="00C024E2" w:rsidRDefault="00CF2042" w:rsidP="00B0177A">
            <w:pPr>
              <w:pStyle w:val="Default"/>
              <w:jc w:val="center"/>
              <w:rPr>
                <w:rFonts w:ascii="Times New Roman" w:hAnsi="Times New Roman" w:cs="Times New Roman"/>
                <w:b/>
                <w:sz w:val="21"/>
                <w:szCs w:val="21"/>
              </w:rPr>
            </w:pPr>
          </w:p>
          <w:p w14:paraId="74DFF9C1"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燃料燃烧</w:t>
            </w:r>
            <w:r w:rsidRPr="00C024E2">
              <w:rPr>
                <w:rFonts w:ascii="Times New Roman" w:eastAsia="黑体" w:hAnsi="Times New Roman" w:cs="Times New Roman"/>
                <w:bCs/>
                <w:sz w:val="21"/>
                <w:szCs w:val="21"/>
                <w:vertAlign w:val="superscript"/>
              </w:rPr>
              <w:t xml:space="preserve">b </w:t>
            </w:r>
          </w:p>
          <w:p w14:paraId="4F7D6403" w14:textId="77777777" w:rsidR="00CF2042" w:rsidRPr="00C024E2" w:rsidRDefault="00CF2042" w:rsidP="00B0177A">
            <w:pPr>
              <w:pStyle w:val="Default"/>
              <w:jc w:val="both"/>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183" w:type="pct"/>
          </w:tcPr>
          <w:p w14:paraId="1872AD85"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无烟煤</w:t>
            </w:r>
          </w:p>
        </w:tc>
        <w:tc>
          <w:tcPr>
            <w:tcW w:w="733" w:type="pct"/>
          </w:tcPr>
          <w:p w14:paraId="02778669"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3E6C1B5F"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5462F251"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3BEEE646" w14:textId="77777777" w:rsidTr="00B0177A">
        <w:trPr>
          <w:trHeight w:val="292"/>
        </w:trPr>
        <w:tc>
          <w:tcPr>
            <w:tcW w:w="1296" w:type="pct"/>
            <w:vMerge/>
          </w:tcPr>
          <w:p w14:paraId="03FC19EC"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797B35F1"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烟煤</w:t>
            </w:r>
          </w:p>
        </w:tc>
        <w:tc>
          <w:tcPr>
            <w:tcW w:w="733" w:type="pct"/>
          </w:tcPr>
          <w:p w14:paraId="06D15C22"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28C84850"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268AF53D"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6427100E" w14:textId="77777777" w:rsidTr="00B0177A">
        <w:trPr>
          <w:trHeight w:val="292"/>
        </w:trPr>
        <w:tc>
          <w:tcPr>
            <w:tcW w:w="1296" w:type="pct"/>
            <w:vMerge/>
          </w:tcPr>
          <w:p w14:paraId="5704DF59"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70F943F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褐煤</w:t>
            </w:r>
          </w:p>
        </w:tc>
        <w:tc>
          <w:tcPr>
            <w:tcW w:w="733" w:type="pct"/>
          </w:tcPr>
          <w:p w14:paraId="25B0D3B0"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0BB5DE15"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5B15889F"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1233B8DC" w14:textId="77777777" w:rsidTr="00B0177A">
        <w:trPr>
          <w:trHeight w:val="292"/>
        </w:trPr>
        <w:tc>
          <w:tcPr>
            <w:tcW w:w="1296" w:type="pct"/>
            <w:vMerge/>
          </w:tcPr>
          <w:p w14:paraId="499FD030"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30298E2"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洗精煤</w:t>
            </w:r>
          </w:p>
        </w:tc>
        <w:tc>
          <w:tcPr>
            <w:tcW w:w="733" w:type="pct"/>
          </w:tcPr>
          <w:p w14:paraId="65AFC89A"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23AFA61F"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2484B580"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3248B80F" w14:textId="77777777" w:rsidTr="00B0177A">
        <w:trPr>
          <w:trHeight w:val="292"/>
        </w:trPr>
        <w:tc>
          <w:tcPr>
            <w:tcW w:w="1296" w:type="pct"/>
            <w:vMerge/>
          </w:tcPr>
          <w:p w14:paraId="65477CBA"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0288DD3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其他洗煤</w:t>
            </w:r>
          </w:p>
        </w:tc>
        <w:tc>
          <w:tcPr>
            <w:tcW w:w="733" w:type="pct"/>
          </w:tcPr>
          <w:p w14:paraId="579C35B1"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1EC49A8D"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7769D621"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350BDD40" w14:textId="77777777" w:rsidTr="00B0177A">
        <w:trPr>
          <w:trHeight w:val="292"/>
        </w:trPr>
        <w:tc>
          <w:tcPr>
            <w:tcW w:w="1296" w:type="pct"/>
            <w:vMerge/>
          </w:tcPr>
          <w:p w14:paraId="2AC9EBE5"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F6B7ED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其他煤制品</w:t>
            </w:r>
          </w:p>
        </w:tc>
        <w:tc>
          <w:tcPr>
            <w:tcW w:w="733" w:type="pct"/>
          </w:tcPr>
          <w:p w14:paraId="79EED9D8"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5B283372"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304A7F8C"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2FA1B234" w14:textId="77777777" w:rsidTr="00B0177A">
        <w:trPr>
          <w:trHeight w:val="292"/>
        </w:trPr>
        <w:tc>
          <w:tcPr>
            <w:tcW w:w="1296" w:type="pct"/>
            <w:vMerge/>
          </w:tcPr>
          <w:p w14:paraId="2333AD5A"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08E2C0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焦炭</w:t>
            </w:r>
          </w:p>
        </w:tc>
        <w:tc>
          <w:tcPr>
            <w:tcW w:w="733" w:type="pct"/>
          </w:tcPr>
          <w:p w14:paraId="393B5285"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33D99395"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5" w:type="pct"/>
          </w:tcPr>
          <w:p w14:paraId="3CFF77BF"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r>
      <w:tr w:rsidR="00CF2042" w:rsidRPr="00C024E2" w14:paraId="13FE7DD1" w14:textId="77777777" w:rsidTr="00B0177A">
        <w:trPr>
          <w:trHeight w:val="292"/>
        </w:trPr>
        <w:tc>
          <w:tcPr>
            <w:tcW w:w="1296" w:type="pct"/>
            <w:vMerge/>
          </w:tcPr>
          <w:p w14:paraId="693E4A3B"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5B2B55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原油</w:t>
            </w:r>
          </w:p>
        </w:tc>
        <w:tc>
          <w:tcPr>
            <w:tcW w:w="733" w:type="pct"/>
          </w:tcPr>
          <w:p w14:paraId="03E49B43"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74251115" w14:textId="77777777" w:rsidR="00CF2042" w:rsidRPr="00C024E2" w:rsidRDefault="00CF2042" w:rsidP="00B0177A">
            <w:pPr>
              <w:pStyle w:val="Default"/>
              <w:rPr>
                <w:rFonts w:ascii="Times New Roman" w:hAnsi="Times New Roman" w:cs="Times New Roman"/>
                <w:sz w:val="21"/>
                <w:szCs w:val="21"/>
              </w:rPr>
            </w:pPr>
          </w:p>
        </w:tc>
        <w:tc>
          <w:tcPr>
            <w:tcW w:w="1055" w:type="pct"/>
          </w:tcPr>
          <w:p w14:paraId="4D0D583A" w14:textId="77777777" w:rsidR="00CF2042" w:rsidRPr="00C024E2" w:rsidRDefault="00CF2042" w:rsidP="00B0177A">
            <w:pPr>
              <w:pStyle w:val="Default"/>
              <w:rPr>
                <w:rFonts w:ascii="Times New Roman" w:hAnsi="Times New Roman" w:cs="Times New Roman"/>
                <w:sz w:val="21"/>
                <w:szCs w:val="21"/>
              </w:rPr>
            </w:pPr>
          </w:p>
        </w:tc>
      </w:tr>
      <w:tr w:rsidR="00CF2042" w:rsidRPr="00C024E2" w14:paraId="67952D7F" w14:textId="77777777" w:rsidTr="00B0177A">
        <w:trPr>
          <w:trHeight w:val="292"/>
        </w:trPr>
        <w:tc>
          <w:tcPr>
            <w:tcW w:w="1296" w:type="pct"/>
            <w:vMerge/>
          </w:tcPr>
          <w:p w14:paraId="252D7F1D"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5D723A40"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燃料油</w:t>
            </w:r>
          </w:p>
        </w:tc>
        <w:tc>
          <w:tcPr>
            <w:tcW w:w="733" w:type="pct"/>
          </w:tcPr>
          <w:p w14:paraId="0231845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40AFB8D4" w14:textId="77777777" w:rsidR="00CF2042" w:rsidRPr="00C024E2" w:rsidRDefault="00CF2042" w:rsidP="00B0177A">
            <w:pPr>
              <w:pStyle w:val="Default"/>
              <w:rPr>
                <w:rFonts w:ascii="Times New Roman" w:hAnsi="Times New Roman" w:cs="Times New Roman"/>
                <w:sz w:val="21"/>
                <w:szCs w:val="21"/>
              </w:rPr>
            </w:pPr>
          </w:p>
        </w:tc>
        <w:tc>
          <w:tcPr>
            <w:tcW w:w="1055" w:type="pct"/>
          </w:tcPr>
          <w:p w14:paraId="30527D14" w14:textId="77777777" w:rsidR="00CF2042" w:rsidRPr="00C024E2" w:rsidRDefault="00CF2042" w:rsidP="00B0177A">
            <w:pPr>
              <w:pStyle w:val="Default"/>
              <w:rPr>
                <w:rFonts w:ascii="Times New Roman" w:hAnsi="Times New Roman" w:cs="Times New Roman"/>
                <w:sz w:val="21"/>
                <w:szCs w:val="21"/>
              </w:rPr>
            </w:pPr>
          </w:p>
        </w:tc>
      </w:tr>
      <w:tr w:rsidR="00CF2042" w:rsidRPr="00C024E2" w14:paraId="33D9027C" w14:textId="77777777" w:rsidTr="00B0177A">
        <w:trPr>
          <w:trHeight w:val="292"/>
        </w:trPr>
        <w:tc>
          <w:tcPr>
            <w:tcW w:w="1296" w:type="pct"/>
            <w:vMerge/>
          </w:tcPr>
          <w:p w14:paraId="60FF5B0B"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3F54A32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汽油</w:t>
            </w:r>
          </w:p>
        </w:tc>
        <w:tc>
          <w:tcPr>
            <w:tcW w:w="733" w:type="pct"/>
          </w:tcPr>
          <w:p w14:paraId="2D03765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78E0C944" w14:textId="77777777" w:rsidR="00CF2042" w:rsidRPr="00C024E2" w:rsidRDefault="00CF2042" w:rsidP="00B0177A">
            <w:pPr>
              <w:pStyle w:val="Default"/>
              <w:rPr>
                <w:rFonts w:ascii="Times New Roman" w:hAnsi="Times New Roman" w:cs="Times New Roman"/>
                <w:sz w:val="21"/>
                <w:szCs w:val="21"/>
              </w:rPr>
            </w:pPr>
          </w:p>
        </w:tc>
        <w:tc>
          <w:tcPr>
            <w:tcW w:w="1055" w:type="pct"/>
          </w:tcPr>
          <w:p w14:paraId="62961CBA" w14:textId="77777777" w:rsidR="00CF2042" w:rsidRPr="00C024E2" w:rsidRDefault="00CF2042" w:rsidP="00B0177A">
            <w:pPr>
              <w:pStyle w:val="Default"/>
              <w:rPr>
                <w:rFonts w:ascii="Times New Roman" w:hAnsi="Times New Roman" w:cs="Times New Roman"/>
                <w:sz w:val="21"/>
                <w:szCs w:val="21"/>
              </w:rPr>
            </w:pPr>
          </w:p>
        </w:tc>
      </w:tr>
      <w:tr w:rsidR="00CF2042" w:rsidRPr="00C024E2" w14:paraId="5D66FB94" w14:textId="77777777" w:rsidTr="00B0177A">
        <w:trPr>
          <w:trHeight w:val="292"/>
        </w:trPr>
        <w:tc>
          <w:tcPr>
            <w:tcW w:w="1296" w:type="pct"/>
            <w:vMerge/>
          </w:tcPr>
          <w:p w14:paraId="27410CA4"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058EAEE5"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柴油</w:t>
            </w:r>
          </w:p>
        </w:tc>
        <w:tc>
          <w:tcPr>
            <w:tcW w:w="733" w:type="pct"/>
          </w:tcPr>
          <w:p w14:paraId="4DD84D53"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7E1B4396" w14:textId="77777777" w:rsidR="00CF2042" w:rsidRPr="00C024E2" w:rsidRDefault="00CF2042" w:rsidP="00B0177A">
            <w:pPr>
              <w:pStyle w:val="Default"/>
              <w:rPr>
                <w:rFonts w:ascii="Times New Roman" w:hAnsi="Times New Roman" w:cs="Times New Roman"/>
                <w:sz w:val="21"/>
                <w:szCs w:val="21"/>
              </w:rPr>
            </w:pPr>
          </w:p>
        </w:tc>
        <w:tc>
          <w:tcPr>
            <w:tcW w:w="1055" w:type="pct"/>
          </w:tcPr>
          <w:p w14:paraId="76FCDAE8" w14:textId="77777777" w:rsidR="00CF2042" w:rsidRPr="00C024E2" w:rsidRDefault="00CF2042" w:rsidP="00B0177A">
            <w:pPr>
              <w:pStyle w:val="Default"/>
              <w:rPr>
                <w:rFonts w:ascii="Times New Roman" w:hAnsi="Times New Roman" w:cs="Times New Roman"/>
                <w:sz w:val="21"/>
                <w:szCs w:val="21"/>
              </w:rPr>
            </w:pPr>
          </w:p>
        </w:tc>
      </w:tr>
      <w:tr w:rsidR="00CF2042" w:rsidRPr="00C024E2" w14:paraId="4B7B27C4" w14:textId="77777777" w:rsidTr="00B0177A">
        <w:trPr>
          <w:trHeight w:val="292"/>
        </w:trPr>
        <w:tc>
          <w:tcPr>
            <w:tcW w:w="1296" w:type="pct"/>
            <w:vMerge/>
          </w:tcPr>
          <w:p w14:paraId="52CE3C00"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4CE0A0AB"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一般煤油</w:t>
            </w:r>
          </w:p>
        </w:tc>
        <w:tc>
          <w:tcPr>
            <w:tcW w:w="733" w:type="pct"/>
          </w:tcPr>
          <w:p w14:paraId="6080A3B3"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4214F33A" w14:textId="77777777" w:rsidR="00CF2042" w:rsidRPr="00C024E2" w:rsidRDefault="00CF2042" w:rsidP="00B0177A">
            <w:pPr>
              <w:pStyle w:val="Default"/>
              <w:rPr>
                <w:rFonts w:ascii="Times New Roman" w:hAnsi="Times New Roman" w:cs="Times New Roman"/>
                <w:sz w:val="21"/>
                <w:szCs w:val="21"/>
              </w:rPr>
            </w:pPr>
          </w:p>
        </w:tc>
        <w:tc>
          <w:tcPr>
            <w:tcW w:w="1055" w:type="pct"/>
          </w:tcPr>
          <w:p w14:paraId="38C3D2CF" w14:textId="77777777" w:rsidR="00CF2042" w:rsidRPr="00C024E2" w:rsidRDefault="00CF2042" w:rsidP="00B0177A">
            <w:pPr>
              <w:pStyle w:val="Default"/>
              <w:rPr>
                <w:rFonts w:ascii="Times New Roman" w:hAnsi="Times New Roman" w:cs="Times New Roman"/>
                <w:sz w:val="21"/>
                <w:szCs w:val="21"/>
              </w:rPr>
            </w:pPr>
          </w:p>
        </w:tc>
      </w:tr>
      <w:tr w:rsidR="00CF2042" w:rsidRPr="00C024E2" w14:paraId="3A0367AC" w14:textId="77777777" w:rsidTr="00B0177A">
        <w:trPr>
          <w:trHeight w:val="292"/>
        </w:trPr>
        <w:tc>
          <w:tcPr>
            <w:tcW w:w="1296" w:type="pct"/>
            <w:vMerge/>
          </w:tcPr>
          <w:p w14:paraId="4EB15881"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049D1F97"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液化天然气</w:t>
            </w:r>
          </w:p>
        </w:tc>
        <w:tc>
          <w:tcPr>
            <w:tcW w:w="733" w:type="pct"/>
          </w:tcPr>
          <w:p w14:paraId="1AD1855A"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72F58896" w14:textId="77777777" w:rsidR="00CF2042" w:rsidRPr="00C024E2" w:rsidRDefault="00CF2042" w:rsidP="00B0177A">
            <w:pPr>
              <w:pStyle w:val="Default"/>
              <w:rPr>
                <w:rFonts w:ascii="Times New Roman" w:hAnsi="Times New Roman" w:cs="Times New Roman"/>
                <w:sz w:val="21"/>
                <w:szCs w:val="21"/>
              </w:rPr>
            </w:pPr>
          </w:p>
        </w:tc>
        <w:tc>
          <w:tcPr>
            <w:tcW w:w="1055" w:type="pct"/>
          </w:tcPr>
          <w:p w14:paraId="5085D9DA" w14:textId="77777777" w:rsidR="00CF2042" w:rsidRPr="00C024E2" w:rsidRDefault="00CF2042" w:rsidP="00B0177A">
            <w:pPr>
              <w:pStyle w:val="Default"/>
              <w:rPr>
                <w:rFonts w:ascii="Times New Roman" w:hAnsi="Times New Roman" w:cs="Times New Roman"/>
                <w:sz w:val="21"/>
                <w:szCs w:val="21"/>
              </w:rPr>
            </w:pPr>
          </w:p>
        </w:tc>
      </w:tr>
      <w:tr w:rsidR="00CF2042" w:rsidRPr="00C024E2" w14:paraId="02BBBF3D" w14:textId="77777777" w:rsidTr="00B0177A">
        <w:trPr>
          <w:trHeight w:val="292"/>
        </w:trPr>
        <w:tc>
          <w:tcPr>
            <w:tcW w:w="1296" w:type="pct"/>
            <w:vMerge/>
          </w:tcPr>
          <w:p w14:paraId="2FAD0568"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BB52B0B"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液化石油气</w:t>
            </w:r>
          </w:p>
        </w:tc>
        <w:tc>
          <w:tcPr>
            <w:tcW w:w="733" w:type="pct"/>
          </w:tcPr>
          <w:p w14:paraId="10410AAF"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2A438C34" w14:textId="77777777" w:rsidR="00CF2042" w:rsidRPr="00C024E2" w:rsidRDefault="00CF2042" w:rsidP="00B0177A">
            <w:pPr>
              <w:pStyle w:val="Default"/>
              <w:rPr>
                <w:rFonts w:ascii="Times New Roman" w:hAnsi="Times New Roman" w:cs="Times New Roman"/>
                <w:sz w:val="21"/>
                <w:szCs w:val="21"/>
              </w:rPr>
            </w:pPr>
          </w:p>
        </w:tc>
        <w:tc>
          <w:tcPr>
            <w:tcW w:w="1055" w:type="pct"/>
          </w:tcPr>
          <w:p w14:paraId="7C667C4E" w14:textId="77777777" w:rsidR="00CF2042" w:rsidRPr="00C024E2" w:rsidRDefault="00CF2042" w:rsidP="00B0177A">
            <w:pPr>
              <w:pStyle w:val="Default"/>
              <w:rPr>
                <w:rFonts w:ascii="Times New Roman" w:hAnsi="Times New Roman" w:cs="Times New Roman"/>
                <w:sz w:val="21"/>
                <w:szCs w:val="21"/>
              </w:rPr>
            </w:pPr>
          </w:p>
        </w:tc>
      </w:tr>
      <w:tr w:rsidR="00CF2042" w:rsidRPr="00C024E2" w14:paraId="6272C288" w14:textId="77777777" w:rsidTr="00B0177A">
        <w:trPr>
          <w:trHeight w:val="292"/>
        </w:trPr>
        <w:tc>
          <w:tcPr>
            <w:tcW w:w="1296" w:type="pct"/>
            <w:vMerge/>
          </w:tcPr>
          <w:p w14:paraId="77A44739"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744D3B29"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焦油</w:t>
            </w:r>
          </w:p>
        </w:tc>
        <w:tc>
          <w:tcPr>
            <w:tcW w:w="733" w:type="pct"/>
          </w:tcPr>
          <w:p w14:paraId="51E38290"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2014B318" w14:textId="77777777" w:rsidR="00CF2042" w:rsidRPr="00C024E2" w:rsidRDefault="00CF2042" w:rsidP="00B0177A">
            <w:pPr>
              <w:pStyle w:val="Default"/>
              <w:rPr>
                <w:rFonts w:ascii="Times New Roman" w:hAnsi="Times New Roman" w:cs="Times New Roman"/>
                <w:sz w:val="21"/>
                <w:szCs w:val="21"/>
              </w:rPr>
            </w:pPr>
          </w:p>
        </w:tc>
        <w:tc>
          <w:tcPr>
            <w:tcW w:w="1055" w:type="pct"/>
          </w:tcPr>
          <w:p w14:paraId="55275EF5" w14:textId="77777777" w:rsidR="00CF2042" w:rsidRPr="00C024E2" w:rsidRDefault="00CF2042" w:rsidP="00B0177A">
            <w:pPr>
              <w:pStyle w:val="Default"/>
              <w:rPr>
                <w:rFonts w:ascii="Times New Roman" w:hAnsi="Times New Roman" w:cs="Times New Roman"/>
                <w:sz w:val="21"/>
                <w:szCs w:val="21"/>
              </w:rPr>
            </w:pPr>
          </w:p>
        </w:tc>
      </w:tr>
      <w:tr w:rsidR="00CF2042" w:rsidRPr="00C024E2" w14:paraId="1C737B70" w14:textId="77777777" w:rsidTr="00B0177A">
        <w:trPr>
          <w:trHeight w:val="292"/>
        </w:trPr>
        <w:tc>
          <w:tcPr>
            <w:tcW w:w="1296" w:type="pct"/>
            <w:vMerge/>
          </w:tcPr>
          <w:p w14:paraId="679DB9F7"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28F41B6A"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焦炉煤气</w:t>
            </w:r>
          </w:p>
        </w:tc>
        <w:tc>
          <w:tcPr>
            <w:tcW w:w="733" w:type="pct"/>
          </w:tcPr>
          <w:p w14:paraId="37CC6D7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sz w:val="21"/>
                <w:szCs w:val="21"/>
              </w:rPr>
              <w:t>Nm</w:t>
            </w:r>
            <w:r w:rsidRPr="00C024E2">
              <w:rPr>
                <w:rFonts w:ascii="Times New Roman" w:hAnsi="Times New Roman" w:cs="Times New Roman"/>
                <w:sz w:val="21"/>
                <w:szCs w:val="21"/>
                <w:vertAlign w:val="superscript"/>
              </w:rPr>
              <w:t>3</w:t>
            </w:r>
          </w:p>
        </w:tc>
        <w:tc>
          <w:tcPr>
            <w:tcW w:w="733" w:type="pct"/>
          </w:tcPr>
          <w:p w14:paraId="388FBA9B" w14:textId="77777777" w:rsidR="00CF2042" w:rsidRPr="00C024E2" w:rsidRDefault="00CF2042" w:rsidP="00B0177A">
            <w:pPr>
              <w:pStyle w:val="Default"/>
              <w:rPr>
                <w:rFonts w:ascii="Times New Roman" w:hAnsi="Times New Roman" w:cs="Times New Roman"/>
                <w:sz w:val="21"/>
                <w:szCs w:val="21"/>
              </w:rPr>
            </w:pPr>
          </w:p>
        </w:tc>
        <w:tc>
          <w:tcPr>
            <w:tcW w:w="1055" w:type="pct"/>
          </w:tcPr>
          <w:p w14:paraId="7CF6A060" w14:textId="77777777" w:rsidR="00CF2042" w:rsidRPr="00C024E2" w:rsidRDefault="00CF2042" w:rsidP="00B0177A">
            <w:pPr>
              <w:pStyle w:val="Default"/>
              <w:rPr>
                <w:rFonts w:ascii="Times New Roman" w:hAnsi="Times New Roman" w:cs="Times New Roman"/>
                <w:sz w:val="21"/>
                <w:szCs w:val="21"/>
              </w:rPr>
            </w:pPr>
          </w:p>
        </w:tc>
      </w:tr>
      <w:tr w:rsidR="00CF2042" w:rsidRPr="00C024E2" w14:paraId="1520C85B" w14:textId="77777777" w:rsidTr="00B0177A">
        <w:trPr>
          <w:trHeight w:val="292"/>
        </w:trPr>
        <w:tc>
          <w:tcPr>
            <w:tcW w:w="1296" w:type="pct"/>
            <w:vMerge/>
          </w:tcPr>
          <w:p w14:paraId="15533535"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342CEA9A"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高炉煤气</w:t>
            </w:r>
          </w:p>
        </w:tc>
        <w:tc>
          <w:tcPr>
            <w:tcW w:w="733" w:type="pct"/>
          </w:tcPr>
          <w:p w14:paraId="3A30E033"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sz w:val="21"/>
                <w:szCs w:val="21"/>
              </w:rPr>
              <w:t>Nm</w:t>
            </w:r>
            <w:r w:rsidRPr="00C024E2">
              <w:rPr>
                <w:rFonts w:ascii="Times New Roman" w:hAnsi="Times New Roman" w:cs="Times New Roman"/>
                <w:sz w:val="21"/>
                <w:szCs w:val="21"/>
                <w:vertAlign w:val="superscript"/>
              </w:rPr>
              <w:t>3</w:t>
            </w:r>
          </w:p>
        </w:tc>
        <w:tc>
          <w:tcPr>
            <w:tcW w:w="733" w:type="pct"/>
          </w:tcPr>
          <w:p w14:paraId="0015DE98" w14:textId="77777777" w:rsidR="00CF2042" w:rsidRPr="00C024E2" w:rsidRDefault="00CF2042" w:rsidP="00B0177A">
            <w:pPr>
              <w:pStyle w:val="Default"/>
              <w:rPr>
                <w:rFonts w:ascii="Times New Roman" w:hAnsi="Times New Roman" w:cs="Times New Roman"/>
                <w:sz w:val="21"/>
                <w:szCs w:val="21"/>
              </w:rPr>
            </w:pPr>
          </w:p>
        </w:tc>
        <w:tc>
          <w:tcPr>
            <w:tcW w:w="1055" w:type="pct"/>
          </w:tcPr>
          <w:p w14:paraId="62092D6E" w14:textId="77777777" w:rsidR="00CF2042" w:rsidRPr="00C024E2" w:rsidRDefault="00CF2042" w:rsidP="00B0177A">
            <w:pPr>
              <w:pStyle w:val="Default"/>
              <w:rPr>
                <w:rFonts w:ascii="Times New Roman" w:hAnsi="Times New Roman" w:cs="Times New Roman"/>
                <w:sz w:val="21"/>
                <w:szCs w:val="21"/>
              </w:rPr>
            </w:pPr>
          </w:p>
        </w:tc>
      </w:tr>
      <w:tr w:rsidR="00CF2042" w:rsidRPr="00C024E2" w14:paraId="61E32FE8" w14:textId="77777777" w:rsidTr="00B0177A">
        <w:trPr>
          <w:trHeight w:val="292"/>
        </w:trPr>
        <w:tc>
          <w:tcPr>
            <w:tcW w:w="1296" w:type="pct"/>
            <w:vMerge/>
          </w:tcPr>
          <w:p w14:paraId="25B301AF"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5F545A02"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转炉煤气</w:t>
            </w:r>
          </w:p>
        </w:tc>
        <w:tc>
          <w:tcPr>
            <w:tcW w:w="733" w:type="pct"/>
          </w:tcPr>
          <w:p w14:paraId="420DEAD9"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sz w:val="21"/>
                <w:szCs w:val="21"/>
              </w:rPr>
              <w:t>Nm</w:t>
            </w:r>
            <w:r w:rsidRPr="00C024E2">
              <w:rPr>
                <w:rFonts w:ascii="Times New Roman" w:hAnsi="Times New Roman" w:cs="Times New Roman"/>
                <w:sz w:val="21"/>
                <w:szCs w:val="21"/>
                <w:vertAlign w:val="superscript"/>
              </w:rPr>
              <w:t>3</w:t>
            </w:r>
          </w:p>
        </w:tc>
        <w:tc>
          <w:tcPr>
            <w:tcW w:w="733" w:type="pct"/>
          </w:tcPr>
          <w:p w14:paraId="2AF764CB" w14:textId="77777777" w:rsidR="00CF2042" w:rsidRPr="00C024E2" w:rsidRDefault="00CF2042" w:rsidP="00B0177A">
            <w:pPr>
              <w:pStyle w:val="Default"/>
              <w:rPr>
                <w:rFonts w:ascii="Times New Roman" w:hAnsi="Times New Roman" w:cs="Times New Roman"/>
                <w:sz w:val="21"/>
                <w:szCs w:val="21"/>
              </w:rPr>
            </w:pPr>
          </w:p>
        </w:tc>
        <w:tc>
          <w:tcPr>
            <w:tcW w:w="1055" w:type="pct"/>
          </w:tcPr>
          <w:p w14:paraId="6FE2910A" w14:textId="77777777" w:rsidR="00CF2042" w:rsidRPr="00C024E2" w:rsidRDefault="00CF2042" w:rsidP="00B0177A">
            <w:pPr>
              <w:pStyle w:val="Default"/>
              <w:rPr>
                <w:rFonts w:ascii="Times New Roman" w:hAnsi="Times New Roman" w:cs="Times New Roman"/>
                <w:sz w:val="21"/>
                <w:szCs w:val="21"/>
              </w:rPr>
            </w:pPr>
          </w:p>
        </w:tc>
      </w:tr>
      <w:tr w:rsidR="00CF2042" w:rsidRPr="00C024E2" w14:paraId="58F10F7A" w14:textId="77777777" w:rsidTr="00B0177A">
        <w:trPr>
          <w:trHeight w:val="292"/>
        </w:trPr>
        <w:tc>
          <w:tcPr>
            <w:tcW w:w="1296" w:type="pct"/>
            <w:vMerge/>
          </w:tcPr>
          <w:p w14:paraId="63B1BA1C"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343DB46A"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其他煤气</w:t>
            </w:r>
          </w:p>
        </w:tc>
        <w:tc>
          <w:tcPr>
            <w:tcW w:w="733" w:type="pct"/>
          </w:tcPr>
          <w:p w14:paraId="3E3F2418"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sz w:val="21"/>
                <w:szCs w:val="21"/>
              </w:rPr>
              <w:t>Nm</w:t>
            </w:r>
            <w:r w:rsidRPr="00C024E2">
              <w:rPr>
                <w:rFonts w:ascii="Times New Roman" w:hAnsi="Times New Roman" w:cs="Times New Roman"/>
                <w:sz w:val="21"/>
                <w:szCs w:val="21"/>
                <w:vertAlign w:val="superscript"/>
              </w:rPr>
              <w:t>3</w:t>
            </w:r>
          </w:p>
        </w:tc>
        <w:tc>
          <w:tcPr>
            <w:tcW w:w="733" w:type="pct"/>
          </w:tcPr>
          <w:p w14:paraId="1758818A" w14:textId="77777777" w:rsidR="00CF2042" w:rsidRPr="00C024E2" w:rsidRDefault="00CF2042" w:rsidP="00B0177A">
            <w:pPr>
              <w:pStyle w:val="Default"/>
              <w:rPr>
                <w:rFonts w:ascii="Times New Roman" w:hAnsi="Times New Roman" w:cs="Times New Roman"/>
                <w:sz w:val="21"/>
                <w:szCs w:val="21"/>
              </w:rPr>
            </w:pPr>
          </w:p>
        </w:tc>
        <w:tc>
          <w:tcPr>
            <w:tcW w:w="1055" w:type="pct"/>
          </w:tcPr>
          <w:p w14:paraId="396E5649" w14:textId="77777777" w:rsidR="00CF2042" w:rsidRPr="00C024E2" w:rsidRDefault="00CF2042" w:rsidP="00B0177A">
            <w:pPr>
              <w:pStyle w:val="Default"/>
              <w:rPr>
                <w:rFonts w:ascii="Times New Roman" w:hAnsi="Times New Roman" w:cs="Times New Roman"/>
                <w:sz w:val="21"/>
                <w:szCs w:val="21"/>
              </w:rPr>
            </w:pPr>
          </w:p>
        </w:tc>
      </w:tr>
      <w:tr w:rsidR="00CF2042" w:rsidRPr="00C024E2" w14:paraId="06A6E7E8" w14:textId="77777777" w:rsidTr="00B0177A">
        <w:trPr>
          <w:trHeight w:val="292"/>
        </w:trPr>
        <w:tc>
          <w:tcPr>
            <w:tcW w:w="1296" w:type="pct"/>
            <w:vMerge/>
          </w:tcPr>
          <w:p w14:paraId="32EB96CF"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130554B9"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天然气</w:t>
            </w:r>
          </w:p>
        </w:tc>
        <w:tc>
          <w:tcPr>
            <w:tcW w:w="733" w:type="pct"/>
          </w:tcPr>
          <w:p w14:paraId="4E9008A9"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10</w:t>
            </w:r>
            <w:r w:rsidRPr="00C024E2">
              <w:rPr>
                <w:rFonts w:ascii="Times New Roman" w:hAnsi="Times New Roman" w:cs="Times New Roman"/>
                <w:sz w:val="21"/>
                <w:szCs w:val="21"/>
                <w:vertAlign w:val="superscript"/>
              </w:rPr>
              <w:t>4</w:t>
            </w:r>
            <w:r w:rsidRPr="00C024E2">
              <w:rPr>
                <w:rFonts w:ascii="Times New Roman" w:hAnsi="Times New Roman" w:cs="Times New Roman"/>
                <w:sz w:val="21"/>
                <w:szCs w:val="21"/>
              </w:rPr>
              <w:t>Nm</w:t>
            </w:r>
            <w:r w:rsidRPr="00C024E2">
              <w:rPr>
                <w:rFonts w:ascii="Times New Roman" w:hAnsi="Times New Roman" w:cs="Times New Roman"/>
                <w:sz w:val="21"/>
                <w:szCs w:val="21"/>
                <w:vertAlign w:val="superscript"/>
              </w:rPr>
              <w:t>3</w:t>
            </w:r>
          </w:p>
        </w:tc>
        <w:tc>
          <w:tcPr>
            <w:tcW w:w="733" w:type="pct"/>
          </w:tcPr>
          <w:p w14:paraId="06A911DE" w14:textId="77777777" w:rsidR="00CF2042" w:rsidRPr="00C024E2" w:rsidRDefault="00CF2042" w:rsidP="00B0177A">
            <w:pPr>
              <w:pStyle w:val="Default"/>
              <w:rPr>
                <w:rFonts w:ascii="Times New Roman" w:hAnsi="Times New Roman" w:cs="Times New Roman"/>
                <w:sz w:val="21"/>
                <w:szCs w:val="21"/>
              </w:rPr>
            </w:pPr>
          </w:p>
        </w:tc>
        <w:tc>
          <w:tcPr>
            <w:tcW w:w="1055" w:type="pct"/>
          </w:tcPr>
          <w:p w14:paraId="1F1F164A" w14:textId="77777777" w:rsidR="00CF2042" w:rsidRPr="00C024E2" w:rsidRDefault="00CF2042" w:rsidP="00B0177A">
            <w:pPr>
              <w:pStyle w:val="Default"/>
              <w:rPr>
                <w:rFonts w:ascii="Times New Roman" w:hAnsi="Times New Roman" w:cs="Times New Roman"/>
                <w:sz w:val="21"/>
                <w:szCs w:val="21"/>
              </w:rPr>
            </w:pPr>
          </w:p>
        </w:tc>
      </w:tr>
      <w:tr w:rsidR="00CF2042" w:rsidRPr="00C024E2" w14:paraId="25D35A42" w14:textId="77777777" w:rsidTr="00B0177A">
        <w:trPr>
          <w:trHeight w:val="292"/>
        </w:trPr>
        <w:tc>
          <w:tcPr>
            <w:tcW w:w="1296" w:type="pct"/>
            <w:vMerge/>
          </w:tcPr>
          <w:p w14:paraId="4C1B6CA6" w14:textId="77777777" w:rsidR="00CF2042" w:rsidRPr="00C024E2" w:rsidRDefault="00CF2042" w:rsidP="00B0177A">
            <w:pPr>
              <w:pStyle w:val="Default"/>
              <w:jc w:val="both"/>
              <w:rPr>
                <w:rFonts w:ascii="Times New Roman" w:hAnsi="Times New Roman" w:cs="Times New Roman"/>
                <w:sz w:val="21"/>
                <w:szCs w:val="21"/>
              </w:rPr>
            </w:pPr>
          </w:p>
        </w:tc>
        <w:tc>
          <w:tcPr>
            <w:tcW w:w="1183" w:type="pct"/>
          </w:tcPr>
          <w:p w14:paraId="5323ED1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炼厂干气</w:t>
            </w:r>
          </w:p>
        </w:tc>
        <w:tc>
          <w:tcPr>
            <w:tcW w:w="733" w:type="pct"/>
          </w:tcPr>
          <w:p w14:paraId="244AEAC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c>
          <w:tcPr>
            <w:tcW w:w="733" w:type="pct"/>
          </w:tcPr>
          <w:p w14:paraId="691D1427" w14:textId="77777777" w:rsidR="00CF2042" w:rsidRPr="00C024E2" w:rsidRDefault="00CF2042" w:rsidP="00B0177A">
            <w:pPr>
              <w:pStyle w:val="Default"/>
              <w:rPr>
                <w:rFonts w:ascii="Times New Roman" w:hAnsi="Times New Roman" w:cs="Times New Roman"/>
                <w:sz w:val="21"/>
                <w:szCs w:val="21"/>
              </w:rPr>
            </w:pPr>
          </w:p>
        </w:tc>
        <w:tc>
          <w:tcPr>
            <w:tcW w:w="1055" w:type="pct"/>
          </w:tcPr>
          <w:p w14:paraId="1B9B09CA" w14:textId="77777777" w:rsidR="00CF2042" w:rsidRPr="00C024E2" w:rsidRDefault="00CF2042" w:rsidP="00B0177A">
            <w:pPr>
              <w:pStyle w:val="Default"/>
              <w:rPr>
                <w:rFonts w:ascii="Times New Roman" w:hAnsi="Times New Roman" w:cs="Times New Roman"/>
                <w:sz w:val="21"/>
                <w:szCs w:val="21"/>
              </w:rPr>
            </w:pPr>
          </w:p>
        </w:tc>
      </w:tr>
    </w:tbl>
    <w:p w14:paraId="49F00DBF" w14:textId="77777777" w:rsidR="00CF2042" w:rsidRPr="00C024E2" w:rsidRDefault="00CF2042" w:rsidP="00CF2042">
      <w:pPr>
        <w:spacing w:beforeLines="50" w:before="156" w:afterLines="50" w:after="156"/>
        <w:jc w:val="center"/>
        <w:rPr>
          <w:rFonts w:eastAsia="黑体"/>
          <w:bCs/>
          <w:kern w:val="0"/>
          <w:szCs w:val="21"/>
        </w:rPr>
      </w:pPr>
      <w:r w:rsidRPr="00C024E2">
        <w:rPr>
          <w:rFonts w:eastAsia="黑体"/>
          <w:bCs/>
          <w:kern w:val="0"/>
          <w:szCs w:val="21"/>
        </w:rPr>
        <w:lastRenderedPageBreak/>
        <w:t>表</w:t>
      </w:r>
      <w:r w:rsidRPr="00C024E2">
        <w:rPr>
          <w:rFonts w:eastAsia="黑体"/>
          <w:bCs/>
          <w:kern w:val="0"/>
          <w:szCs w:val="21"/>
        </w:rPr>
        <w:t>A.2</w:t>
      </w:r>
      <w:r w:rsidRPr="00C024E2">
        <w:rPr>
          <w:rFonts w:eastAsia="黑体"/>
          <w:bCs/>
          <w:kern w:val="0"/>
          <w:szCs w:val="21"/>
        </w:rPr>
        <w:t>（续）</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419"/>
        <w:gridCol w:w="2209"/>
        <w:gridCol w:w="2739"/>
        <w:gridCol w:w="1968"/>
      </w:tblGrid>
      <w:tr w:rsidR="00C024E2" w:rsidRPr="00C024E2" w14:paraId="6BAA0323" w14:textId="77777777" w:rsidTr="00C024E2">
        <w:trPr>
          <w:trHeight w:val="388"/>
        </w:trPr>
        <w:tc>
          <w:tcPr>
            <w:tcW w:w="1296" w:type="pct"/>
            <w:vMerge w:val="restart"/>
          </w:tcPr>
          <w:p w14:paraId="194C2C29" w14:textId="77777777" w:rsidR="00C024E2" w:rsidRPr="00C024E2" w:rsidRDefault="00C024E2" w:rsidP="00B0177A">
            <w:pPr>
              <w:pStyle w:val="Default"/>
              <w:rPr>
                <w:rFonts w:ascii="Times New Roman" w:hAnsi="Times New Roman" w:cs="Times New Roman"/>
                <w:b/>
                <w:sz w:val="21"/>
                <w:szCs w:val="21"/>
              </w:rPr>
            </w:pPr>
          </w:p>
          <w:p w14:paraId="1A46D738" w14:textId="77777777" w:rsidR="00C024E2" w:rsidRPr="00C024E2" w:rsidRDefault="00C024E2" w:rsidP="00B0177A">
            <w:pPr>
              <w:pStyle w:val="Default"/>
              <w:rPr>
                <w:rFonts w:ascii="Times New Roman" w:hAnsi="Times New Roman" w:cs="Times New Roman"/>
                <w:b/>
                <w:sz w:val="21"/>
                <w:szCs w:val="21"/>
              </w:rPr>
            </w:pPr>
          </w:p>
          <w:p w14:paraId="2ABB4D45" w14:textId="77777777" w:rsidR="00C024E2" w:rsidRPr="00C024E2" w:rsidRDefault="00C024E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生产过程</w:t>
            </w:r>
            <w:r w:rsidRPr="00C024E2">
              <w:rPr>
                <w:rFonts w:ascii="Times New Roman" w:hAnsi="Times New Roman" w:cs="Times New Roman"/>
                <w:sz w:val="21"/>
                <w:szCs w:val="21"/>
                <w:vertAlign w:val="superscript"/>
              </w:rPr>
              <w:t>c</w:t>
            </w:r>
          </w:p>
        </w:tc>
        <w:tc>
          <w:tcPr>
            <w:tcW w:w="1183" w:type="pct"/>
          </w:tcPr>
          <w:p w14:paraId="6E90264E" w14:textId="77777777" w:rsidR="00C024E2" w:rsidRPr="00C024E2" w:rsidRDefault="00C024E2" w:rsidP="00B0177A">
            <w:pPr>
              <w:pStyle w:val="Default"/>
              <w:jc w:val="center"/>
              <w:rPr>
                <w:rFonts w:ascii="Times New Roman" w:hAnsi="Times New Roman" w:cs="Times New Roman"/>
                <w:sz w:val="21"/>
                <w:szCs w:val="21"/>
              </w:rPr>
            </w:pPr>
            <w:r w:rsidRPr="00C024E2">
              <w:rPr>
                <w:rFonts w:ascii="Times New Roman" w:hAnsi="Times New Roman" w:cs="Times New Roman"/>
                <w:b/>
                <w:sz w:val="21"/>
                <w:szCs w:val="21"/>
              </w:rPr>
              <w:t>参数名称</w:t>
            </w:r>
          </w:p>
        </w:tc>
        <w:tc>
          <w:tcPr>
            <w:tcW w:w="1467" w:type="pct"/>
          </w:tcPr>
          <w:p w14:paraId="2B1A812A" w14:textId="2A935522" w:rsidR="00C024E2" w:rsidRPr="00C024E2" w:rsidRDefault="00C024E2" w:rsidP="00B0177A">
            <w:pPr>
              <w:pStyle w:val="Default"/>
              <w:jc w:val="center"/>
              <w:rPr>
                <w:rFonts w:ascii="Times New Roman" w:hAnsi="Times New Roman" w:cs="Times New Roman"/>
                <w:b/>
                <w:sz w:val="21"/>
                <w:szCs w:val="21"/>
              </w:rPr>
            </w:pPr>
            <w:r>
              <w:rPr>
                <w:rFonts w:ascii="Times New Roman" w:hAnsi="Times New Roman" w:cs="Times New Roman" w:hint="eastAsia"/>
                <w:b/>
                <w:sz w:val="21"/>
                <w:szCs w:val="21"/>
              </w:rPr>
              <w:t>量值</w:t>
            </w:r>
          </w:p>
        </w:tc>
        <w:tc>
          <w:tcPr>
            <w:tcW w:w="1054" w:type="pct"/>
          </w:tcPr>
          <w:p w14:paraId="32D9E16E" w14:textId="77777777" w:rsidR="00C024E2" w:rsidRPr="00C024E2" w:rsidRDefault="00C024E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单位</w:t>
            </w:r>
          </w:p>
        </w:tc>
      </w:tr>
      <w:tr w:rsidR="00C024E2" w:rsidRPr="00C024E2" w14:paraId="5146F2FB" w14:textId="77777777" w:rsidTr="00C024E2">
        <w:trPr>
          <w:trHeight w:val="347"/>
        </w:trPr>
        <w:tc>
          <w:tcPr>
            <w:tcW w:w="1296" w:type="pct"/>
            <w:vMerge/>
          </w:tcPr>
          <w:p w14:paraId="70B838C5" w14:textId="77777777" w:rsidR="00C024E2" w:rsidRPr="00C024E2" w:rsidRDefault="00C024E2" w:rsidP="00B0177A">
            <w:pPr>
              <w:pStyle w:val="Default"/>
              <w:jc w:val="center"/>
              <w:rPr>
                <w:rFonts w:ascii="Times New Roman" w:hAnsi="Times New Roman" w:cs="Times New Roman"/>
                <w:sz w:val="21"/>
                <w:szCs w:val="21"/>
              </w:rPr>
            </w:pPr>
          </w:p>
        </w:tc>
        <w:tc>
          <w:tcPr>
            <w:tcW w:w="1183" w:type="pct"/>
          </w:tcPr>
          <w:p w14:paraId="6666CE2E" w14:textId="4D1F26CF" w:rsidR="00C024E2" w:rsidRPr="00C024E2" w:rsidRDefault="00C024E2" w:rsidP="00B0177A">
            <w:pPr>
              <w:spacing w:line="280" w:lineRule="exact"/>
              <w:jc w:val="center"/>
              <w:rPr>
                <w:szCs w:val="21"/>
              </w:rPr>
            </w:pPr>
            <w:r w:rsidRPr="00C024E2">
              <w:rPr>
                <w:szCs w:val="21"/>
              </w:rPr>
              <w:t>Na</w:t>
            </w:r>
            <w:r w:rsidRPr="00C024E2">
              <w:rPr>
                <w:szCs w:val="21"/>
                <w:vertAlign w:val="subscript"/>
              </w:rPr>
              <w:t>2</w:t>
            </w:r>
            <w:r w:rsidRPr="00C024E2">
              <w:rPr>
                <w:szCs w:val="21"/>
              </w:rPr>
              <w:t>CO</w:t>
            </w:r>
            <w:r w:rsidRPr="00C024E2">
              <w:rPr>
                <w:szCs w:val="21"/>
                <w:vertAlign w:val="subscript"/>
              </w:rPr>
              <w:t>3</w:t>
            </w:r>
            <w:r>
              <w:rPr>
                <w:rFonts w:hint="eastAsia"/>
                <w:szCs w:val="21"/>
              </w:rPr>
              <w:t>消耗量</w:t>
            </w:r>
          </w:p>
        </w:tc>
        <w:tc>
          <w:tcPr>
            <w:tcW w:w="1467" w:type="pct"/>
          </w:tcPr>
          <w:p w14:paraId="641AF429" w14:textId="77777777" w:rsidR="00C024E2" w:rsidRPr="00C024E2" w:rsidRDefault="00C024E2" w:rsidP="00B0177A">
            <w:pPr>
              <w:pStyle w:val="Default"/>
              <w:rPr>
                <w:rFonts w:ascii="Times New Roman" w:hAnsi="Times New Roman" w:cs="Times New Roman"/>
                <w:sz w:val="21"/>
                <w:szCs w:val="21"/>
              </w:rPr>
            </w:pPr>
          </w:p>
        </w:tc>
        <w:tc>
          <w:tcPr>
            <w:tcW w:w="1054" w:type="pct"/>
          </w:tcPr>
          <w:p w14:paraId="7915B829" w14:textId="77777777" w:rsidR="00C024E2" w:rsidRPr="00C024E2" w:rsidRDefault="00C024E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t</w:t>
            </w:r>
          </w:p>
        </w:tc>
      </w:tr>
      <w:tr w:rsidR="00C024E2" w:rsidRPr="00C024E2" w14:paraId="4B71BAD6" w14:textId="77777777" w:rsidTr="00C024E2">
        <w:trPr>
          <w:trHeight w:val="406"/>
        </w:trPr>
        <w:tc>
          <w:tcPr>
            <w:tcW w:w="1296" w:type="pct"/>
            <w:vMerge/>
          </w:tcPr>
          <w:p w14:paraId="29E46B37" w14:textId="77777777" w:rsidR="00C024E2" w:rsidRPr="00C024E2" w:rsidRDefault="00C024E2" w:rsidP="00B0177A">
            <w:pPr>
              <w:pStyle w:val="Default"/>
              <w:jc w:val="center"/>
              <w:rPr>
                <w:rFonts w:ascii="Times New Roman" w:hAnsi="Times New Roman" w:cs="Times New Roman"/>
                <w:sz w:val="21"/>
                <w:szCs w:val="21"/>
              </w:rPr>
            </w:pPr>
          </w:p>
        </w:tc>
        <w:tc>
          <w:tcPr>
            <w:tcW w:w="1183" w:type="pct"/>
          </w:tcPr>
          <w:p w14:paraId="3AF1E344" w14:textId="2746B7EF" w:rsidR="00C024E2" w:rsidRPr="00C024E2" w:rsidRDefault="00C024E2" w:rsidP="00B0177A">
            <w:pPr>
              <w:spacing w:line="280" w:lineRule="exact"/>
              <w:jc w:val="center"/>
              <w:rPr>
                <w:szCs w:val="21"/>
              </w:rPr>
            </w:pPr>
            <w:r w:rsidRPr="00C024E2">
              <w:rPr>
                <w:szCs w:val="21"/>
              </w:rPr>
              <w:t>NaHCO</w:t>
            </w:r>
            <w:r w:rsidRPr="00C024E2">
              <w:rPr>
                <w:szCs w:val="21"/>
                <w:vertAlign w:val="subscript"/>
              </w:rPr>
              <w:t>3</w:t>
            </w:r>
            <w:r>
              <w:rPr>
                <w:rFonts w:hint="eastAsia"/>
                <w:szCs w:val="21"/>
              </w:rPr>
              <w:t>消耗量</w:t>
            </w:r>
          </w:p>
        </w:tc>
        <w:tc>
          <w:tcPr>
            <w:tcW w:w="1467" w:type="pct"/>
          </w:tcPr>
          <w:p w14:paraId="13EC6C4C" w14:textId="77777777" w:rsidR="00C024E2" w:rsidRPr="00C024E2" w:rsidRDefault="00C024E2" w:rsidP="00B0177A">
            <w:pPr>
              <w:pStyle w:val="Default"/>
              <w:rPr>
                <w:rFonts w:ascii="Times New Roman" w:hAnsi="Times New Roman" w:cs="Times New Roman"/>
                <w:sz w:val="21"/>
                <w:szCs w:val="21"/>
              </w:rPr>
            </w:pPr>
          </w:p>
        </w:tc>
        <w:tc>
          <w:tcPr>
            <w:tcW w:w="1054" w:type="pct"/>
          </w:tcPr>
          <w:p w14:paraId="700358C7" w14:textId="77777777" w:rsidR="00C024E2" w:rsidRPr="00C024E2" w:rsidRDefault="00C024E2" w:rsidP="00B0177A">
            <w:pPr>
              <w:pStyle w:val="Default"/>
              <w:jc w:val="center"/>
              <w:rPr>
                <w:rFonts w:ascii="Times New Roman" w:hAnsi="Times New Roman" w:cs="Times New Roman"/>
                <w:sz w:val="21"/>
                <w:szCs w:val="21"/>
              </w:rPr>
            </w:pPr>
            <w:bookmarkStart w:id="21" w:name="OLE_LINK3"/>
            <w:bookmarkStart w:id="22" w:name="OLE_LINK4"/>
            <w:r w:rsidRPr="00C024E2">
              <w:rPr>
                <w:rFonts w:ascii="Times New Roman" w:hAnsi="Times New Roman" w:cs="Times New Roman"/>
                <w:sz w:val="21"/>
                <w:szCs w:val="21"/>
              </w:rPr>
              <w:t>t</w:t>
            </w:r>
            <w:bookmarkEnd w:id="21"/>
            <w:bookmarkEnd w:id="22"/>
          </w:p>
        </w:tc>
      </w:tr>
      <w:tr w:rsidR="00CF2042" w:rsidRPr="00C024E2" w14:paraId="1980BFE0" w14:textId="77777777" w:rsidTr="00C024E2">
        <w:trPr>
          <w:trHeight w:val="406"/>
        </w:trPr>
        <w:tc>
          <w:tcPr>
            <w:tcW w:w="1296" w:type="pct"/>
            <w:vMerge/>
          </w:tcPr>
          <w:p w14:paraId="651976FC" w14:textId="77777777" w:rsidR="00CF2042" w:rsidRPr="00C024E2" w:rsidRDefault="00CF2042" w:rsidP="00B0177A">
            <w:pPr>
              <w:pStyle w:val="Default"/>
              <w:jc w:val="center"/>
              <w:rPr>
                <w:rFonts w:ascii="Times New Roman" w:hAnsi="Times New Roman" w:cs="Times New Roman"/>
                <w:sz w:val="21"/>
                <w:szCs w:val="21"/>
              </w:rPr>
            </w:pPr>
          </w:p>
        </w:tc>
        <w:tc>
          <w:tcPr>
            <w:tcW w:w="1183" w:type="pct"/>
          </w:tcPr>
          <w:p w14:paraId="1CF69A2F" w14:textId="2E46EF53" w:rsidR="00CF2042" w:rsidRPr="00C024E2" w:rsidRDefault="00CF2042" w:rsidP="00B0177A">
            <w:pPr>
              <w:spacing w:line="280" w:lineRule="exact"/>
              <w:jc w:val="center"/>
              <w:rPr>
                <w:szCs w:val="21"/>
              </w:rPr>
            </w:pPr>
            <w:r w:rsidRPr="00C024E2">
              <w:rPr>
                <w:szCs w:val="21"/>
              </w:rPr>
              <w:t>废水</w:t>
            </w:r>
            <w:r w:rsidR="00617AE6">
              <w:rPr>
                <w:rFonts w:hint="eastAsia"/>
                <w:szCs w:val="21"/>
              </w:rPr>
              <w:t>处理</w:t>
            </w:r>
            <w:r w:rsidRPr="00C024E2">
              <w:rPr>
                <w:szCs w:val="21"/>
              </w:rPr>
              <w:t>量</w:t>
            </w:r>
          </w:p>
        </w:tc>
        <w:tc>
          <w:tcPr>
            <w:tcW w:w="1467" w:type="pct"/>
          </w:tcPr>
          <w:p w14:paraId="3B85C17C" w14:textId="77777777" w:rsidR="00CF2042" w:rsidRPr="00C024E2" w:rsidRDefault="00CF2042" w:rsidP="00B0177A">
            <w:pPr>
              <w:pStyle w:val="Default"/>
              <w:rPr>
                <w:rFonts w:ascii="Times New Roman" w:hAnsi="Times New Roman" w:cs="Times New Roman"/>
                <w:sz w:val="21"/>
                <w:szCs w:val="21"/>
              </w:rPr>
            </w:pPr>
          </w:p>
        </w:tc>
        <w:tc>
          <w:tcPr>
            <w:tcW w:w="1054" w:type="pct"/>
          </w:tcPr>
          <w:p w14:paraId="155C85AB"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rPr>
              <w:t>m</w:t>
            </w:r>
            <w:r w:rsidRPr="00C024E2">
              <w:rPr>
                <w:rFonts w:ascii="Times New Roman" w:hAnsi="Times New Roman" w:cs="Times New Roman"/>
                <w:szCs w:val="21"/>
                <w:vertAlign w:val="superscript"/>
              </w:rPr>
              <w:t>3</w:t>
            </w:r>
          </w:p>
        </w:tc>
      </w:tr>
      <w:tr w:rsidR="00CF2042" w:rsidRPr="00C024E2" w14:paraId="0B031E5C" w14:textId="77777777" w:rsidTr="00C024E2">
        <w:trPr>
          <w:trHeight w:val="406"/>
        </w:trPr>
        <w:tc>
          <w:tcPr>
            <w:tcW w:w="1296" w:type="pct"/>
            <w:vMerge/>
          </w:tcPr>
          <w:p w14:paraId="7B4DA42D" w14:textId="77777777" w:rsidR="00CF2042" w:rsidRPr="00C024E2" w:rsidRDefault="00CF2042" w:rsidP="00B0177A">
            <w:pPr>
              <w:pStyle w:val="Default"/>
              <w:jc w:val="center"/>
              <w:rPr>
                <w:rFonts w:ascii="Times New Roman" w:hAnsi="Times New Roman" w:cs="Times New Roman"/>
                <w:sz w:val="21"/>
                <w:szCs w:val="21"/>
              </w:rPr>
            </w:pPr>
          </w:p>
        </w:tc>
        <w:tc>
          <w:tcPr>
            <w:tcW w:w="1183" w:type="pct"/>
          </w:tcPr>
          <w:p w14:paraId="6CA04E34" w14:textId="77777777" w:rsidR="00CF2042" w:rsidRPr="00C024E2" w:rsidRDefault="00CF2042" w:rsidP="00B0177A">
            <w:pPr>
              <w:spacing w:line="280" w:lineRule="exact"/>
              <w:jc w:val="center"/>
              <w:rPr>
                <w:szCs w:val="21"/>
              </w:rPr>
            </w:pPr>
            <w:proofErr w:type="spellStart"/>
            <w:r w:rsidRPr="00C024E2">
              <w:t>COD</w:t>
            </w:r>
            <w:r w:rsidRPr="00C024E2">
              <w:rPr>
                <w:vertAlign w:val="subscript"/>
              </w:rPr>
              <w:t>in</w:t>
            </w:r>
            <w:proofErr w:type="spellEnd"/>
          </w:p>
        </w:tc>
        <w:tc>
          <w:tcPr>
            <w:tcW w:w="1467" w:type="pct"/>
          </w:tcPr>
          <w:p w14:paraId="5CE50478" w14:textId="77777777" w:rsidR="00CF2042" w:rsidRPr="00C024E2" w:rsidRDefault="00CF2042" w:rsidP="00B0177A">
            <w:pPr>
              <w:pStyle w:val="Default"/>
              <w:rPr>
                <w:rFonts w:ascii="Times New Roman" w:hAnsi="Times New Roman" w:cs="Times New Roman"/>
                <w:sz w:val="21"/>
                <w:szCs w:val="21"/>
              </w:rPr>
            </w:pPr>
          </w:p>
        </w:tc>
        <w:tc>
          <w:tcPr>
            <w:tcW w:w="1054" w:type="pct"/>
          </w:tcPr>
          <w:p w14:paraId="58E958D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rPr>
              <w:t>kg COD/m</w:t>
            </w:r>
            <w:r w:rsidRPr="00C024E2">
              <w:rPr>
                <w:rFonts w:ascii="Times New Roman" w:hAnsi="Times New Roman" w:cs="Times New Roman"/>
                <w:szCs w:val="21"/>
                <w:vertAlign w:val="superscript"/>
              </w:rPr>
              <w:t>3</w:t>
            </w:r>
          </w:p>
        </w:tc>
      </w:tr>
      <w:tr w:rsidR="00CF2042" w:rsidRPr="00C024E2" w14:paraId="0BA303E8" w14:textId="77777777" w:rsidTr="00C024E2">
        <w:trPr>
          <w:trHeight w:val="406"/>
        </w:trPr>
        <w:tc>
          <w:tcPr>
            <w:tcW w:w="1296" w:type="pct"/>
            <w:vMerge/>
          </w:tcPr>
          <w:p w14:paraId="11B05D82" w14:textId="77777777" w:rsidR="00CF2042" w:rsidRPr="00C024E2" w:rsidRDefault="00CF2042" w:rsidP="00B0177A">
            <w:pPr>
              <w:pStyle w:val="Default"/>
              <w:jc w:val="center"/>
              <w:rPr>
                <w:rFonts w:ascii="Times New Roman" w:hAnsi="Times New Roman" w:cs="Times New Roman"/>
                <w:sz w:val="21"/>
                <w:szCs w:val="21"/>
              </w:rPr>
            </w:pPr>
          </w:p>
        </w:tc>
        <w:tc>
          <w:tcPr>
            <w:tcW w:w="1183" w:type="pct"/>
          </w:tcPr>
          <w:p w14:paraId="35FFEC8A" w14:textId="77777777" w:rsidR="00CF2042" w:rsidRPr="00C024E2" w:rsidRDefault="00CF2042" w:rsidP="00B0177A">
            <w:pPr>
              <w:spacing w:line="280" w:lineRule="exact"/>
              <w:jc w:val="center"/>
              <w:rPr>
                <w:szCs w:val="21"/>
              </w:rPr>
            </w:pPr>
            <w:proofErr w:type="spellStart"/>
            <w:r w:rsidRPr="00C024E2">
              <w:t>COD</w:t>
            </w:r>
            <w:r w:rsidRPr="00C024E2">
              <w:rPr>
                <w:vertAlign w:val="subscript"/>
              </w:rPr>
              <w:t>out</w:t>
            </w:r>
            <w:proofErr w:type="spellEnd"/>
          </w:p>
        </w:tc>
        <w:tc>
          <w:tcPr>
            <w:tcW w:w="1467" w:type="pct"/>
          </w:tcPr>
          <w:p w14:paraId="36223955" w14:textId="77777777" w:rsidR="00CF2042" w:rsidRPr="00C024E2" w:rsidRDefault="00CF2042" w:rsidP="00B0177A">
            <w:pPr>
              <w:pStyle w:val="Default"/>
              <w:rPr>
                <w:rFonts w:ascii="Times New Roman" w:hAnsi="Times New Roman" w:cs="Times New Roman"/>
                <w:sz w:val="21"/>
                <w:szCs w:val="21"/>
              </w:rPr>
            </w:pPr>
          </w:p>
        </w:tc>
        <w:tc>
          <w:tcPr>
            <w:tcW w:w="1054" w:type="pct"/>
          </w:tcPr>
          <w:p w14:paraId="59FE4B7E"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rPr>
              <w:t>kg COD/m</w:t>
            </w:r>
            <w:r w:rsidRPr="00C024E2">
              <w:rPr>
                <w:rFonts w:ascii="Times New Roman" w:hAnsi="Times New Roman" w:cs="Times New Roman"/>
                <w:szCs w:val="21"/>
                <w:vertAlign w:val="superscript"/>
              </w:rPr>
              <w:t>3</w:t>
            </w:r>
          </w:p>
        </w:tc>
      </w:tr>
      <w:tr w:rsidR="00CF2042" w:rsidRPr="00C024E2" w14:paraId="33932818" w14:textId="77777777" w:rsidTr="00C024E2">
        <w:trPr>
          <w:trHeight w:val="406"/>
        </w:trPr>
        <w:tc>
          <w:tcPr>
            <w:tcW w:w="1296" w:type="pct"/>
            <w:vMerge w:val="restart"/>
          </w:tcPr>
          <w:p w14:paraId="07D99AAD" w14:textId="77777777" w:rsidR="00CF2042" w:rsidRPr="00C024E2" w:rsidRDefault="00CF2042" w:rsidP="00B0177A">
            <w:pPr>
              <w:pStyle w:val="Default"/>
              <w:jc w:val="center"/>
              <w:rPr>
                <w:rFonts w:ascii="Times New Roman" w:hAnsi="Times New Roman" w:cs="Times New Roman"/>
                <w:b/>
                <w:sz w:val="21"/>
                <w:szCs w:val="21"/>
              </w:rPr>
            </w:pPr>
          </w:p>
          <w:p w14:paraId="420F8596" w14:textId="77777777" w:rsidR="00CF2042" w:rsidRPr="00C024E2" w:rsidRDefault="00CF2042" w:rsidP="00B0177A">
            <w:pPr>
              <w:pStyle w:val="Default"/>
              <w:jc w:val="center"/>
              <w:rPr>
                <w:rFonts w:ascii="Times New Roman" w:hAnsi="Times New Roman" w:cs="Times New Roman"/>
                <w:b/>
                <w:sz w:val="21"/>
                <w:szCs w:val="21"/>
              </w:rPr>
            </w:pPr>
          </w:p>
          <w:p w14:paraId="6884A1CF" w14:textId="77777777" w:rsidR="00CF2042" w:rsidRPr="00C024E2" w:rsidRDefault="00CF2042" w:rsidP="00B0177A">
            <w:pPr>
              <w:pStyle w:val="Default"/>
              <w:jc w:val="center"/>
              <w:rPr>
                <w:rFonts w:ascii="Times New Roman" w:hAnsi="Times New Roman" w:cs="Times New Roman"/>
                <w:b/>
                <w:sz w:val="21"/>
                <w:szCs w:val="21"/>
              </w:rPr>
            </w:pPr>
          </w:p>
          <w:p w14:paraId="434065A1"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电力、热力</w:t>
            </w:r>
          </w:p>
        </w:tc>
        <w:tc>
          <w:tcPr>
            <w:tcW w:w="1183" w:type="pct"/>
          </w:tcPr>
          <w:p w14:paraId="1887ACC1"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b/>
                <w:sz w:val="21"/>
                <w:szCs w:val="21"/>
              </w:rPr>
              <w:t>参数名称</w:t>
            </w:r>
          </w:p>
        </w:tc>
        <w:tc>
          <w:tcPr>
            <w:tcW w:w="1467" w:type="pct"/>
          </w:tcPr>
          <w:p w14:paraId="27FB24BB"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数据</w:t>
            </w:r>
            <w:r w:rsidRPr="00C024E2">
              <w:rPr>
                <w:rFonts w:ascii="Times New Roman" w:hAnsi="Times New Roman" w:cs="Times New Roman"/>
                <w:b/>
                <w:sz w:val="21"/>
                <w:szCs w:val="21"/>
              </w:rPr>
              <w:t xml:space="preserve"> </w:t>
            </w:r>
          </w:p>
        </w:tc>
        <w:tc>
          <w:tcPr>
            <w:tcW w:w="1054" w:type="pct"/>
          </w:tcPr>
          <w:p w14:paraId="68BCF1BF" w14:textId="77777777" w:rsidR="00CF2042" w:rsidRPr="00C024E2" w:rsidRDefault="00CF2042" w:rsidP="00B0177A">
            <w:pPr>
              <w:pStyle w:val="Default"/>
              <w:jc w:val="center"/>
              <w:rPr>
                <w:rFonts w:ascii="Times New Roman" w:hAnsi="Times New Roman" w:cs="Times New Roman"/>
                <w:b/>
                <w:sz w:val="21"/>
                <w:szCs w:val="21"/>
              </w:rPr>
            </w:pPr>
            <w:r w:rsidRPr="00C024E2">
              <w:rPr>
                <w:rFonts w:ascii="Times New Roman" w:hAnsi="Times New Roman" w:cs="Times New Roman"/>
                <w:b/>
                <w:sz w:val="21"/>
                <w:szCs w:val="21"/>
              </w:rPr>
              <w:t>单位</w:t>
            </w:r>
          </w:p>
        </w:tc>
      </w:tr>
      <w:tr w:rsidR="00CF2042" w:rsidRPr="00C024E2" w14:paraId="5F057269" w14:textId="77777777" w:rsidTr="00C024E2">
        <w:trPr>
          <w:trHeight w:val="406"/>
        </w:trPr>
        <w:tc>
          <w:tcPr>
            <w:tcW w:w="1296" w:type="pct"/>
            <w:vMerge/>
          </w:tcPr>
          <w:p w14:paraId="2F75F64A" w14:textId="77777777" w:rsidR="00CF2042" w:rsidRPr="00C024E2" w:rsidRDefault="00CF2042" w:rsidP="00B0177A">
            <w:pPr>
              <w:pStyle w:val="Default"/>
              <w:rPr>
                <w:rFonts w:ascii="Times New Roman" w:hAnsi="Times New Roman" w:cs="Times New Roman"/>
                <w:sz w:val="21"/>
                <w:szCs w:val="21"/>
              </w:rPr>
            </w:pPr>
          </w:p>
        </w:tc>
        <w:tc>
          <w:tcPr>
            <w:tcW w:w="1183" w:type="pct"/>
          </w:tcPr>
          <w:p w14:paraId="5B7638FE" w14:textId="77777777" w:rsidR="00CF2042" w:rsidRPr="00C024E2" w:rsidRDefault="00CF2042" w:rsidP="00B0177A">
            <w:pPr>
              <w:spacing w:line="280" w:lineRule="exact"/>
              <w:jc w:val="center"/>
              <w:rPr>
                <w:szCs w:val="21"/>
              </w:rPr>
            </w:pPr>
            <w:r w:rsidRPr="00C024E2">
              <w:rPr>
                <w:szCs w:val="21"/>
              </w:rPr>
              <w:t>购入电力量</w:t>
            </w:r>
          </w:p>
        </w:tc>
        <w:tc>
          <w:tcPr>
            <w:tcW w:w="1467" w:type="pct"/>
          </w:tcPr>
          <w:p w14:paraId="61754662" w14:textId="77777777" w:rsidR="00CF2042" w:rsidRPr="00C024E2" w:rsidRDefault="00CF2042" w:rsidP="00B0177A">
            <w:pPr>
              <w:pStyle w:val="Default"/>
              <w:rPr>
                <w:rFonts w:ascii="Times New Roman" w:hAnsi="Times New Roman" w:cs="Times New Roman"/>
                <w:sz w:val="21"/>
                <w:szCs w:val="21"/>
              </w:rPr>
            </w:pPr>
            <w:r w:rsidRPr="00C024E2">
              <w:rPr>
                <w:rFonts w:ascii="Times New Roman" w:hAnsi="Times New Roman" w:cs="Times New Roman"/>
                <w:sz w:val="21"/>
                <w:szCs w:val="21"/>
              </w:rPr>
              <w:t xml:space="preserve"> </w:t>
            </w:r>
          </w:p>
        </w:tc>
        <w:tc>
          <w:tcPr>
            <w:tcW w:w="1054" w:type="pct"/>
          </w:tcPr>
          <w:p w14:paraId="6B19FCD5"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 xml:space="preserve">MWh </w:t>
            </w:r>
          </w:p>
        </w:tc>
      </w:tr>
      <w:tr w:rsidR="00CF2042" w:rsidRPr="00C024E2" w14:paraId="5BC19012" w14:textId="77777777" w:rsidTr="00C024E2">
        <w:trPr>
          <w:trHeight w:val="406"/>
        </w:trPr>
        <w:tc>
          <w:tcPr>
            <w:tcW w:w="1296" w:type="pct"/>
            <w:vMerge/>
          </w:tcPr>
          <w:p w14:paraId="6F0309DF" w14:textId="77777777" w:rsidR="00CF2042" w:rsidRPr="00C024E2" w:rsidRDefault="00CF2042" w:rsidP="00B0177A">
            <w:pPr>
              <w:pStyle w:val="Default"/>
              <w:rPr>
                <w:rFonts w:ascii="Times New Roman" w:hAnsi="Times New Roman" w:cs="Times New Roman"/>
                <w:sz w:val="21"/>
                <w:szCs w:val="21"/>
              </w:rPr>
            </w:pPr>
          </w:p>
        </w:tc>
        <w:tc>
          <w:tcPr>
            <w:tcW w:w="1183" w:type="pct"/>
          </w:tcPr>
          <w:p w14:paraId="629EA725" w14:textId="77777777" w:rsidR="00CF2042" w:rsidRPr="00C024E2" w:rsidRDefault="00CF2042" w:rsidP="00B0177A">
            <w:pPr>
              <w:spacing w:line="280" w:lineRule="exact"/>
              <w:jc w:val="center"/>
              <w:rPr>
                <w:szCs w:val="21"/>
              </w:rPr>
            </w:pPr>
            <w:r w:rsidRPr="00C024E2">
              <w:rPr>
                <w:szCs w:val="21"/>
              </w:rPr>
              <w:t>购入热力量</w:t>
            </w:r>
          </w:p>
        </w:tc>
        <w:tc>
          <w:tcPr>
            <w:tcW w:w="1467" w:type="pct"/>
          </w:tcPr>
          <w:p w14:paraId="7B7F2F73" w14:textId="77777777" w:rsidR="00CF2042" w:rsidRPr="00C024E2" w:rsidRDefault="00CF2042" w:rsidP="00B0177A">
            <w:pPr>
              <w:pStyle w:val="Default"/>
              <w:rPr>
                <w:rFonts w:ascii="Times New Roman" w:hAnsi="Times New Roman" w:cs="Times New Roman"/>
                <w:sz w:val="21"/>
                <w:szCs w:val="21"/>
              </w:rPr>
            </w:pPr>
          </w:p>
        </w:tc>
        <w:tc>
          <w:tcPr>
            <w:tcW w:w="1054" w:type="pct"/>
          </w:tcPr>
          <w:p w14:paraId="594C3607"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 xml:space="preserve">GJ </w:t>
            </w:r>
          </w:p>
        </w:tc>
      </w:tr>
      <w:tr w:rsidR="00CF2042" w:rsidRPr="00C024E2" w14:paraId="67A84122" w14:textId="77777777" w:rsidTr="00C024E2">
        <w:trPr>
          <w:trHeight w:val="406"/>
        </w:trPr>
        <w:tc>
          <w:tcPr>
            <w:tcW w:w="1296" w:type="pct"/>
            <w:vMerge/>
          </w:tcPr>
          <w:p w14:paraId="2BC0E11A" w14:textId="77777777" w:rsidR="00CF2042" w:rsidRPr="00C024E2" w:rsidRDefault="00CF2042" w:rsidP="00B0177A">
            <w:pPr>
              <w:pStyle w:val="Default"/>
              <w:rPr>
                <w:rFonts w:ascii="Times New Roman" w:hAnsi="Times New Roman" w:cs="Times New Roman"/>
                <w:sz w:val="21"/>
                <w:szCs w:val="21"/>
              </w:rPr>
            </w:pPr>
          </w:p>
        </w:tc>
        <w:tc>
          <w:tcPr>
            <w:tcW w:w="1183" w:type="pct"/>
          </w:tcPr>
          <w:p w14:paraId="21885EC4" w14:textId="77777777" w:rsidR="00CF2042" w:rsidRPr="00C024E2" w:rsidRDefault="00CF2042" w:rsidP="00B0177A">
            <w:pPr>
              <w:spacing w:line="280" w:lineRule="exact"/>
              <w:jc w:val="center"/>
              <w:rPr>
                <w:szCs w:val="21"/>
              </w:rPr>
            </w:pPr>
            <w:r w:rsidRPr="00C024E2">
              <w:rPr>
                <w:szCs w:val="21"/>
              </w:rPr>
              <w:t>输出电力量</w:t>
            </w:r>
          </w:p>
        </w:tc>
        <w:tc>
          <w:tcPr>
            <w:tcW w:w="1467" w:type="pct"/>
          </w:tcPr>
          <w:p w14:paraId="07A84126" w14:textId="77777777" w:rsidR="00CF2042" w:rsidRPr="00C024E2" w:rsidRDefault="00CF2042" w:rsidP="00B0177A">
            <w:pPr>
              <w:pStyle w:val="Default"/>
              <w:rPr>
                <w:rFonts w:ascii="Times New Roman" w:hAnsi="Times New Roman" w:cs="Times New Roman"/>
                <w:sz w:val="21"/>
                <w:szCs w:val="21"/>
              </w:rPr>
            </w:pPr>
          </w:p>
        </w:tc>
        <w:tc>
          <w:tcPr>
            <w:tcW w:w="1054" w:type="pct"/>
          </w:tcPr>
          <w:p w14:paraId="5CD80E44"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MWh</w:t>
            </w:r>
          </w:p>
        </w:tc>
      </w:tr>
      <w:tr w:rsidR="00CF2042" w:rsidRPr="00C024E2" w14:paraId="3B25D9FE" w14:textId="77777777" w:rsidTr="00C024E2">
        <w:trPr>
          <w:trHeight w:val="406"/>
        </w:trPr>
        <w:tc>
          <w:tcPr>
            <w:tcW w:w="1296" w:type="pct"/>
            <w:vMerge/>
          </w:tcPr>
          <w:p w14:paraId="3CD7ADE9" w14:textId="77777777" w:rsidR="00CF2042" w:rsidRPr="00C024E2" w:rsidRDefault="00CF2042" w:rsidP="00B0177A">
            <w:pPr>
              <w:pStyle w:val="Default"/>
              <w:rPr>
                <w:rFonts w:ascii="Times New Roman" w:hAnsi="Times New Roman" w:cs="Times New Roman"/>
                <w:sz w:val="21"/>
                <w:szCs w:val="21"/>
              </w:rPr>
            </w:pPr>
          </w:p>
        </w:tc>
        <w:tc>
          <w:tcPr>
            <w:tcW w:w="1183" w:type="pct"/>
          </w:tcPr>
          <w:p w14:paraId="3937A773" w14:textId="77777777" w:rsidR="00CF2042" w:rsidRPr="00C024E2" w:rsidRDefault="00CF2042" w:rsidP="00B0177A">
            <w:pPr>
              <w:spacing w:line="280" w:lineRule="exact"/>
              <w:jc w:val="center"/>
              <w:rPr>
                <w:szCs w:val="21"/>
              </w:rPr>
            </w:pPr>
            <w:r w:rsidRPr="00C024E2">
              <w:rPr>
                <w:szCs w:val="21"/>
              </w:rPr>
              <w:t>输出热力量</w:t>
            </w:r>
          </w:p>
        </w:tc>
        <w:tc>
          <w:tcPr>
            <w:tcW w:w="1467" w:type="pct"/>
          </w:tcPr>
          <w:p w14:paraId="271FBE85" w14:textId="77777777" w:rsidR="00CF2042" w:rsidRPr="00C024E2" w:rsidRDefault="00CF2042" w:rsidP="00B0177A">
            <w:pPr>
              <w:pStyle w:val="Default"/>
              <w:rPr>
                <w:rFonts w:ascii="Times New Roman" w:hAnsi="Times New Roman" w:cs="Times New Roman"/>
                <w:sz w:val="21"/>
                <w:szCs w:val="21"/>
              </w:rPr>
            </w:pPr>
          </w:p>
        </w:tc>
        <w:tc>
          <w:tcPr>
            <w:tcW w:w="1054" w:type="pct"/>
          </w:tcPr>
          <w:p w14:paraId="07DCC2B2" w14:textId="77777777" w:rsidR="00CF2042" w:rsidRPr="00C024E2" w:rsidRDefault="00CF2042" w:rsidP="00B0177A">
            <w:pPr>
              <w:pStyle w:val="Default"/>
              <w:jc w:val="center"/>
              <w:rPr>
                <w:rFonts w:ascii="Times New Roman" w:hAnsi="Times New Roman" w:cs="Times New Roman"/>
                <w:sz w:val="21"/>
                <w:szCs w:val="21"/>
              </w:rPr>
            </w:pPr>
            <w:r w:rsidRPr="00C024E2">
              <w:rPr>
                <w:rFonts w:ascii="Times New Roman" w:hAnsi="Times New Roman" w:cs="Times New Roman"/>
                <w:sz w:val="21"/>
                <w:szCs w:val="21"/>
              </w:rPr>
              <w:t>GJ</w:t>
            </w:r>
          </w:p>
        </w:tc>
      </w:tr>
      <w:tr w:rsidR="00CF2042" w:rsidRPr="00C024E2" w14:paraId="4344D285" w14:textId="77777777" w:rsidTr="00B0177A">
        <w:trPr>
          <w:trHeight w:val="832"/>
        </w:trPr>
        <w:tc>
          <w:tcPr>
            <w:tcW w:w="5000" w:type="pct"/>
            <w:gridSpan w:val="4"/>
          </w:tcPr>
          <w:p w14:paraId="3628A902" w14:textId="77777777" w:rsidR="00CF2042" w:rsidRPr="00C024E2" w:rsidRDefault="00CF2042" w:rsidP="00B0177A">
            <w:pPr>
              <w:spacing w:line="360" w:lineRule="auto"/>
              <w:rPr>
                <w:sz w:val="18"/>
                <w:szCs w:val="18"/>
              </w:rPr>
            </w:pPr>
            <w:r w:rsidRPr="00C024E2">
              <w:rPr>
                <w:rFonts w:eastAsia="黑体"/>
                <w:bCs/>
                <w:kern w:val="0"/>
                <w:szCs w:val="21"/>
                <w:vertAlign w:val="superscript"/>
              </w:rPr>
              <w:t xml:space="preserve">a  </w:t>
            </w:r>
            <w:r w:rsidRPr="00C024E2">
              <w:rPr>
                <w:sz w:val="18"/>
                <w:szCs w:val="18"/>
              </w:rPr>
              <w:t>企业应自行添加未在表中列出但企业实际消耗的其他能源品种；</w:t>
            </w:r>
          </w:p>
          <w:p w14:paraId="50E8935B" w14:textId="77777777" w:rsidR="00CF2042" w:rsidRPr="00C024E2" w:rsidRDefault="00CF2042" w:rsidP="00B0177A">
            <w:pPr>
              <w:spacing w:line="360" w:lineRule="auto"/>
              <w:rPr>
                <w:sz w:val="18"/>
                <w:szCs w:val="18"/>
              </w:rPr>
            </w:pPr>
            <w:r w:rsidRPr="00C024E2">
              <w:rPr>
                <w:rFonts w:eastAsia="黑体"/>
                <w:bCs/>
                <w:szCs w:val="21"/>
                <w:vertAlign w:val="superscript"/>
              </w:rPr>
              <w:t xml:space="preserve">b  </w:t>
            </w:r>
            <w:r w:rsidRPr="00C024E2">
              <w:rPr>
                <w:sz w:val="18"/>
                <w:szCs w:val="18"/>
              </w:rPr>
              <w:t>报告主体如果还从事除羊绒外的产品生产活动，并存在本部分未涵盖的温室气体排放环节，应自行加行报告；</w:t>
            </w:r>
          </w:p>
          <w:p w14:paraId="0569FDE7" w14:textId="77777777" w:rsidR="00CF2042" w:rsidRPr="00C024E2" w:rsidRDefault="00CF2042" w:rsidP="00B0177A">
            <w:pPr>
              <w:spacing w:line="360" w:lineRule="auto"/>
              <w:rPr>
                <w:sz w:val="18"/>
                <w:szCs w:val="18"/>
              </w:rPr>
            </w:pPr>
            <w:r w:rsidRPr="00C024E2">
              <w:rPr>
                <w:b/>
                <w:szCs w:val="21"/>
                <w:vertAlign w:val="superscript"/>
              </w:rPr>
              <w:t>c</w:t>
            </w:r>
            <w:r w:rsidRPr="00C024E2">
              <w:rPr>
                <w:sz w:val="18"/>
                <w:szCs w:val="18"/>
              </w:rPr>
              <w:t>企业应自行添加未在表中列出但企业实际消耗的其他碳酸盐品种。</w:t>
            </w:r>
          </w:p>
          <w:p w14:paraId="4E3E335A" w14:textId="77777777" w:rsidR="00CF2042" w:rsidRPr="00C024E2" w:rsidRDefault="00CF2042" w:rsidP="00B0177A">
            <w:pPr>
              <w:pStyle w:val="Default"/>
              <w:jc w:val="center"/>
              <w:rPr>
                <w:rFonts w:ascii="Times New Roman" w:hAnsi="Times New Roman" w:cs="Times New Roman"/>
                <w:sz w:val="21"/>
                <w:szCs w:val="21"/>
              </w:rPr>
            </w:pPr>
          </w:p>
        </w:tc>
      </w:tr>
    </w:tbl>
    <w:p w14:paraId="317C8B0A" w14:textId="3E707716" w:rsidR="00DD73E3" w:rsidRDefault="00DD73E3" w:rsidP="00AC76E5">
      <w:pPr>
        <w:pStyle w:val="af"/>
        <w:ind w:firstLineChars="0"/>
        <w:rPr>
          <w:rFonts w:ascii="Times New Roman"/>
          <w:sz w:val="28"/>
          <w:szCs w:val="28"/>
        </w:rPr>
      </w:pPr>
    </w:p>
    <w:p w14:paraId="7B954C73" w14:textId="29A2C03B" w:rsidR="00617AE6" w:rsidRDefault="00617AE6" w:rsidP="00AC76E5">
      <w:pPr>
        <w:pStyle w:val="af"/>
        <w:ind w:firstLineChars="0"/>
        <w:rPr>
          <w:rFonts w:ascii="Times New Roman"/>
          <w:sz w:val="28"/>
          <w:szCs w:val="28"/>
        </w:rPr>
      </w:pPr>
    </w:p>
    <w:p w14:paraId="797A900C" w14:textId="77777777" w:rsidR="00617AE6" w:rsidRDefault="00617AE6" w:rsidP="00AC76E5">
      <w:pPr>
        <w:pStyle w:val="af"/>
        <w:ind w:firstLineChars="0"/>
        <w:rPr>
          <w:rFonts w:ascii="Times New Roman"/>
          <w:sz w:val="28"/>
          <w:szCs w:val="28"/>
        </w:rPr>
        <w:sectPr w:rsidR="00617AE6" w:rsidSect="00CE56CD">
          <w:pgSz w:w="11906" w:h="16838" w:code="9"/>
          <w:pgMar w:top="567" w:right="1134" w:bottom="1134" w:left="1417" w:header="1418" w:footer="1134" w:gutter="0"/>
          <w:pgNumType w:start="1"/>
          <w:cols w:space="425"/>
          <w:formProt w:val="0"/>
          <w:docGrid w:type="lines" w:linePitch="312"/>
        </w:sectPr>
      </w:pPr>
    </w:p>
    <w:p w14:paraId="6DF511C5" w14:textId="77777777" w:rsidR="00617AE6" w:rsidRPr="00CF129C" w:rsidRDefault="00617AE6" w:rsidP="00617AE6">
      <w:pPr>
        <w:spacing w:beforeLines="50" w:before="156" w:afterLines="50" w:after="156"/>
        <w:ind w:firstLineChars="1400" w:firstLine="2940"/>
        <w:jc w:val="left"/>
        <w:rPr>
          <w:rFonts w:asciiTheme="minorHAnsi" w:hAnsiTheme="minorHAnsi"/>
          <w:bCs/>
          <w:szCs w:val="21"/>
        </w:rPr>
      </w:pPr>
      <w:r w:rsidRPr="00CF129C">
        <w:rPr>
          <w:rFonts w:asciiTheme="minorHAnsi" w:eastAsia="黑体" w:hAnsiTheme="minorHAnsi"/>
          <w:bCs/>
          <w:kern w:val="0"/>
          <w:szCs w:val="21"/>
        </w:rPr>
        <w:lastRenderedPageBreak/>
        <w:t>表</w:t>
      </w:r>
      <w:r w:rsidRPr="00CF129C">
        <w:rPr>
          <w:rFonts w:asciiTheme="minorHAnsi" w:eastAsia="黑体" w:hAnsiTheme="minorHAnsi"/>
          <w:bCs/>
          <w:kern w:val="0"/>
          <w:szCs w:val="21"/>
        </w:rPr>
        <w:t xml:space="preserve">A.3   </w:t>
      </w:r>
      <w:r w:rsidRPr="00CF129C">
        <w:rPr>
          <w:rFonts w:asciiTheme="minorHAnsi" w:eastAsia="黑体" w:hAnsiTheme="minorHAnsi"/>
          <w:bCs/>
          <w:kern w:val="0"/>
          <w:szCs w:val="21"/>
        </w:rPr>
        <w:t>排放因子相关数据一览表</w:t>
      </w:r>
    </w:p>
    <w:tbl>
      <w:tblPr>
        <w:tblW w:w="8364" w:type="dxa"/>
        <w:tblInd w:w="108" w:type="dxa"/>
        <w:tblLook w:val="0000" w:firstRow="0" w:lastRow="0" w:firstColumn="0" w:lastColumn="0" w:noHBand="0" w:noVBand="0"/>
      </w:tblPr>
      <w:tblGrid>
        <w:gridCol w:w="1419"/>
        <w:gridCol w:w="2409"/>
        <w:gridCol w:w="2551"/>
        <w:gridCol w:w="1985"/>
      </w:tblGrid>
      <w:tr w:rsidR="00617AE6" w:rsidRPr="00CF129C" w14:paraId="6C268AB8" w14:textId="77777777" w:rsidTr="007254C4">
        <w:trPr>
          <w:trHeight w:val="560"/>
        </w:trPr>
        <w:tc>
          <w:tcPr>
            <w:tcW w:w="1419" w:type="dxa"/>
            <w:tcBorders>
              <w:top w:val="single" w:sz="8" w:space="0" w:color="000000"/>
              <w:left w:val="single" w:sz="8" w:space="0" w:color="000000"/>
              <w:bottom w:val="single" w:sz="8" w:space="0" w:color="000000"/>
              <w:right w:val="single" w:sz="8" w:space="0" w:color="000000"/>
            </w:tcBorders>
          </w:tcPr>
          <w:p w14:paraId="6DB7A4AE"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b/>
                <w:sz w:val="21"/>
                <w:szCs w:val="21"/>
              </w:rPr>
              <w:t>排放源类别</w:t>
            </w:r>
          </w:p>
        </w:tc>
        <w:tc>
          <w:tcPr>
            <w:tcW w:w="2409" w:type="dxa"/>
            <w:tcBorders>
              <w:top w:val="single" w:sz="8" w:space="0" w:color="000000"/>
              <w:left w:val="single" w:sz="8" w:space="0" w:color="000000"/>
              <w:bottom w:val="single" w:sz="8" w:space="0" w:color="000000"/>
              <w:right w:val="single" w:sz="8" w:space="0" w:color="000000"/>
            </w:tcBorders>
          </w:tcPr>
          <w:p w14:paraId="393599A1" w14:textId="77777777" w:rsidR="00617AE6" w:rsidRPr="00CF129C" w:rsidRDefault="00617AE6" w:rsidP="007254C4">
            <w:pPr>
              <w:pStyle w:val="Default"/>
              <w:jc w:val="center"/>
              <w:rPr>
                <w:rFonts w:asciiTheme="minorHAnsi" w:hAnsiTheme="minorHAnsi"/>
                <w:b/>
                <w:sz w:val="21"/>
                <w:szCs w:val="21"/>
              </w:rPr>
            </w:pPr>
            <w:r w:rsidRPr="00CF129C">
              <w:rPr>
                <w:rFonts w:asciiTheme="minorHAnsi" w:hAnsiTheme="minorHAnsi" w:cs="仿宋_GB2312"/>
                <w:b/>
                <w:sz w:val="21"/>
                <w:szCs w:val="21"/>
              </w:rPr>
              <w:t>燃料品种</w:t>
            </w:r>
            <w:r w:rsidRPr="00CF129C">
              <w:rPr>
                <w:rFonts w:asciiTheme="minorHAnsi" w:hAnsiTheme="minorHAnsi"/>
                <w:b/>
                <w:bCs/>
                <w:sz w:val="21"/>
                <w:szCs w:val="21"/>
              </w:rPr>
              <w:t xml:space="preserve"> </w:t>
            </w:r>
          </w:p>
        </w:tc>
        <w:tc>
          <w:tcPr>
            <w:tcW w:w="2551" w:type="dxa"/>
            <w:tcBorders>
              <w:top w:val="single" w:sz="8" w:space="0" w:color="000000"/>
              <w:bottom w:val="single" w:sz="8" w:space="0" w:color="000000"/>
              <w:right w:val="single" w:sz="8" w:space="0" w:color="000000"/>
            </w:tcBorders>
          </w:tcPr>
          <w:p w14:paraId="5853770D" w14:textId="77777777" w:rsidR="00617AE6" w:rsidRPr="00CF129C" w:rsidRDefault="00617AE6" w:rsidP="007254C4">
            <w:pPr>
              <w:pStyle w:val="Default"/>
              <w:jc w:val="center"/>
              <w:rPr>
                <w:rFonts w:asciiTheme="minorHAnsi" w:hAnsiTheme="minorHAnsi"/>
                <w:b/>
                <w:sz w:val="21"/>
                <w:szCs w:val="21"/>
              </w:rPr>
            </w:pPr>
            <w:r w:rsidRPr="00CF129C">
              <w:rPr>
                <w:rFonts w:asciiTheme="minorHAnsi" w:hAnsiTheme="minorHAnsi" w:cs="仿宋_GB2312"/>
                <w:b/>
                <w:sz w:val="21"/>
                <w:szCs w:val="21"/>
              </w:rPr>
              <w:t>单位热值含碳量</w:t>
            </w:r>
            <w:r w:rsidRPr="00CF129C">
              <w:rPr>
                <w:rFonts w:asciiTheme="minorHAnsi" w:hAnsiTheme="minorHAnsi"/>
                <w:b/>
                <w:bCs/>
                <w:sz w:val="21"/>
                <w:szCs w:val="21"/>
              </w:rPr>
              <w:t xml:space="preserve"> </w:t>
            </w:r>
          </w:p>
          <w:p w14:paraId="150B0518" w14:textId="77777777" w:rsidR="00617AE6" w:rsidRPr="00CF129C" w:rsidRDefault="00617AE6" w:rsidP="007254C4">
            <w:pPr>
              <w:pStyle w:val="Default"/>
              <w:jc w:val="center"/>
              <w:rPr>
                <w:rFonts w:asciiTheme="minorHAnsi" w:hAnsiTheme="minorHAnsi"/>
                <w:b/>
                <w:sz w:val="21"/>
                <w:szCs w:val="21"/>
              </w:rPr>
            </w:pPr>
            <w:proofErr w:type="spellStart"/>
            <w:r w:rsidRPr="00CF129C">
              <w:rPr>
                <w:rFonts w:asciiTheme="minorHAnsi" w:hAnsiTheme="minorHAnsi"/>
                <w:b/>
                <w:bCs/>
                <w:sz w:val="21"/>
                <w:szCs w:val="21"/>
              </w:rPr>
              <w:t>tC</w:t>
            </w:r>
            <w:proofErr w:type="spellEnd"/>
            <w:r w:rsidRPr="00CF129C">
              <w:rPr>
                <w:rFonts w:asciiTheme="minorHAnsi" w:hAnsiTheme="minorHAnsi"/>
                <w:b/>
                <w:bCs/>
                <w:sz w:val="21"/>
                <w:szCs w:val="21"/>
              </w:rPr>
              <w:t xml:space="preserve">/GJ </w:t>
            </w:r>
          </w:p>
        </w:tc>
        <w:tc>
          <w:tcPr>
            <w:tcW w:w="1985" w:type="dxa"/>
            <w:tcBorders>
              <w:top w:val="single" w:sz="8" w:space="0" w:color="000000"/>
              <w:bottom w:val="single" w:sz="8" w:space="0" w:color="000000"/>
              <w:right w:val="single" w:sz="8" w:space="0" w:color="000000"/>
            </w:tcBorders>
          </w:tcPr>
          <w:p w14:paraId="62CF1540" w14:textId="77777777" w:rsidR="00617AE6" w:rsidRPr="00CF129C" w:rsidRDefault="00617AE6" w:rsidP="007254C4">
            <w:pPr>
              <w:pStyle w:val="Default"/>
              <w:jc w:val="center"/>
              <w:rPr>
                <w:rFonts w:asciiTheme="minorHAnsi" w:hAnsiTheme="minorHAnsi"/>
                <w:b/>
                <w:sz w:val="21"/>
                <w:szCs w:val="21"/>
              </w:rPr>
            </w:pPr>
            <w:r w:rsidRPr="00CF129C">
              <w:rPr>
                <w:rFonts w:asciiTheme="minorHAnsi" w:hAnsiTheme="minorHAnsi" w:cs="仿宋_GB2312"/>
                <w:b/>
                <w:sz w:val="21"/>
                <w:szCs w:val="21"/>
              </w:rPr>
              <w:t>碳氧化率</w:t>
            </w:r>
            <w:r w:rsidRPr="00CF129C">
              <w:rPr>
                <w:rFonts w:asciiTheme="minorHAnsi" w:hAnsiTheme="minorHAnsi"/>
                <w:b/>
                <w:bCs/>
                <w:sz w:val="21"/>
                <w:szCs w:val="21"/>
              </w:rPr>
              <w:t xml:space="preserve"> </w:t>
            </w:r>
          </w:p>
          <w:p w14:paraId="3D6F268C" w14:textId="77777777" w:rsidR="00617AE6" w:rsidRPr="00CF129C" w:rsidRDefault="00617AE6" w:rsidP="007254C4">
            <w:pPr>
              <w:pStyle w:val="Default"/>
              <w:jc w:val="center"/>
              <w:rPr>
                <w:rFonts w:asciiTheme="minorHAnsi" w:hAnsiTheme="minorHAnsi"/>
                <w:b/>
                <w:sz w:val="21"/>
                <w:szCs w:val="21"/>
              </w:rPr>
            </w:pPr>
            <w:r w:rsidRPr="00CF129C">
              <w:rPr>
                <w:rFonts w:asciiTheme="minorHAnsi" w:hAnsiTheme="minorHAnsi"/>
                <w:b/>
                <w:bCs/>
                <w:sz w:val="21"/>
                <w:szCs w:val="21"/>
              </w:rPr>
              <w:t xml:space="preserve">% </w:t>
            </w:r>
          </w:p>
        </w:tc>
      </w:tr>
      <w:tr w:rsidR="00617AE6" w:rsidRPr="00CF129C" w14:paraId="014F43AB" w14:textId="77777777" w:rsidTr="007254C4">
        <w:trPr>
          <w:trHeight w:val="292"/>
        </w:trPr>
        <w:tc>
          <w:tcPr>
            <w:tcW w:w="1419" w:type="dxa"/>
            <w:vMerge w:val="restart"/>
            <w:tcBorders>
              <w:top w:val="single" w:sz="8" w:space="0" w:color="000000"/>
              <w:left w:val="single" w:sz="8" w:space="0" w:color="000000"/>
              <w:right w:val="single" w:sz="8" w:space="0" w:color="000000"/>
            </w:tcBorders>
          </w:tcPr>
          <w:p w14:paraId="1DA4A816" w14:textId="77777777" w:rsidR="00617AE6" w:rsidRPr="00CF129C" w:rsidRDefault="00617AE6" w:rsidP="007254C4">
            <w:pPr>
              <w:pStyle w:val="Default"/>
              <w:jc w:val="center"/>
              <w:rPr>
                <w:rFonts w:asciiTheme="minorHAnsi" w:hAnsiTheme="minorHAnsi" w:cs="仿宋_GB2312"/>
                <w:b/>
                <w:sz w:val="21"/>
                <w:szCs w:val="21"/>
              </w:rPr>
            </w:pPr>
          </w:p>
          <w:p w14:paraId="50D1158E" w14:textId="77777777" w:rsidR="00617AE6" w:rsidRPr="00CF129C" w:rsidRDefault="00617AE6" w:rsidP="007254C4">
            <w:pPr>
              <w:pStyle w:val="Default"/>
              <w:jc w:val="center"/>
              <w:rPr>
                <w:rFonts w:asciiTheme="minorHAnsi" w:hAnsiTheme="minorHAnsi" w:cs="仿宋_GB2312"/>
                <w:b/>
                <w:sz w:val="21"/>
                <w:szCs w:val="21"/>
              </w:rPr>
            </w:pPr>
          </w:p>
          <w:p w14:paraId="0034BFF5" w14:textId="77777777" w:rsidR="00617AE6" w:rsidRPr="00CF129C" w:rsidRDefault="00617AE6" w:rsidP="007254C4">
            <w:pPr>
              <w:pStyle w:val="Default"/>
              <w:jc w:val="center"/>
              <w:rPr>
                <w:rFonts w:asciiTheme="minorHAnsi" w:hAnsiTheme="minorHAnsi" w:cs="仿宋_GB2312"/>
                <w:b/>
                <w:sz w:val="21"/>
                <w:szCs w:val="21"/>
              </w:rPr>
            </w:pPr>
          </w:p>
          <w:p w14:paraId="02B4C58B" w14:textId="77777777" w:rsidR="00617AE6" w:rsidRPr="00CF129C" w:rsidRDefault="00617AE6" w:rsidP="007254C4">
            <w:pPr>
              <w:pStyle w:val="Default"/>
              <w:jc w:val="center"/>
              <w:rPr>
                <w:rFonts w:asciiTheme="minorHAnsi" w:hAnsiTheme="minorHAnsi" w:cs="仿宋_GB2312"/>
                <w:b/>
                <w:sz w:val="21"/>
                <w:szCs w:val="21"/>
              </w:rPr>
            </w:pPr>
          </w:p>
          <w:p w14:paraId="6C0B0710" w14:textId="77777777" w:rsidR="00617AE6" w:rsidRPr="00CF129C" w:rsidRDefault="00617AE6" w:rsidP="007254C4">
            <w:pPr>
              <w:pStyle w:val="Default"/>
              <w:jc w:val="center"/>
              <w:rPr>
                <w:rFonts w:asciiTheme="minorHAnsi" w:hAnsiTheme="minorHAnsi" w:cs="仿宋_GB2312"/>
                <w:b/>
                <w:sz w:val="21"/>
                <w:szCs w:val="21"/>
              </w:rPr>
            </w:pPr>
          </w:p>
          <w:p w14:paraId="7E1AE769" w14:textId="77777777" w:rsidR="00617AE6" w:rsidRPr="00CF129C" w:rsidRDefault="00617AE6" w:rsidP="007254C4">
            <w:pPr>
              <w:pStyle w:val="Default"/>
              <w:jc w:val="center"/>
              <w:rPr>
                <w:rFonts w:asciiTheme="minorHAnsi" w:hAnsiTheme="minorHAnsi" w:cs="仿宋_GB2312"/>
                <w:b/>
                <w:sz w:val="21"/>
                <w:szCs w:val="21"/>
              </w:rPr>
            </w:pPr>
          </w:p>
          <w:p w14:paraId="692C95D0" w14:textId="77777777" w:rsidR="00617AE6" w:rsidRPr="00CF129C" w:rsidRDefault="00617AE6" w:rsidP="007254C4">
            <w:pPr>
              <w:pStyle w:val="Default"/>
              <w:jc w:val="center"/>
              <w:rPr>
                <w:rFonts w:asciiTheme="minorHAnsi" w:hAnsiTheme="minorHAnsi" w:cs="仿宋_GB2312"/>
                <w:b/>
                <w:sz w:val="21"/>
                <w:szCs w:val="21"/>
              </w:rPr>
            </w:pPr>
          </w:p>
          <w:p w14:paraId="6E7C3157" w14:textId="77777777" w:rsidR="00617AE6" w:rsidRPr="00CF129C" w:rsidRDefault="00617AE6" w:rsidP="007254C4">
            <w:pPr>
              <w:pStyle w:val="Default"/>
              <w:rPr>
                <w:rFonts w:asciiTheme="minorHAnsi" w:hAnsiTheme="minorHAnsi" w:cs="仿宋_GB2312"/>
                <w:b/>
                <w:sz w:val="21"/>
                <w:szCs w:val="21"/>
              </w:rPr>
            </w:pPr>
          </w:p>
          <w:p w14:paraId="2D7DBC36" w14:textId="77777777" w:rsidR="00617AE6" w:rsidRPr="00CF129C" w:rsidRDefault="00617AE6" w:rsidP="007254C4">
            <w:pPr>
              <w:pStyle w:val="Default"/>
              <w:jc w:val="center"/>
              <w:rPr>
                <w:rFonts w:asciiTheme="minorHAnsi" w:hAnsiTheme="minorHAnsi" w:cs="仿宋_GB2312"/>
                <w:b/>
                <w:sz w:val="21"/>
                <w:szCs w:val="21"/>
              </w:rPr>
            </w:pPr>
          </w:p>
          <w:p w14:paraId="4BAA22C8" w14:textId="77777777" w:rsidR="00617AE6" w:rsidRPr="00CF129C" w:rsidRDefault="00617AE6" w:rsidP="007254C4">
            <w:pPr>
              <w:pStyle w:val="Default"/>
              <w:jc w:val="center"/>
              <w:rPr>
                <w:rFonts w:asciiTheme="minorHAnsi" w:hAnsiTheme="minorHAnsi" w:cs="仿宋_GB2312"/>
                <w:b/>
                <w:sz w:val="21"/>
                <w:szCs w:val="21"/>
              </w:rPr>
            </w:pPr>
          </w:p>
          <w:p w14:paraId="59053137" w14:textId="77777777" w:rsidR="00617AE6" w:rsidRPr="00CF129C" w:rsidRDefault="00617AE6" w:rsidP="007254C4">
            <w:pPr>
              <w:pStyle w:val="Default"/>
              <w:jc w:val="center"/>
              <w:rPr>
                <w:rFonts w:asciiTheme="minorHAnsi" w:hAnsiTheme="minorHAnsi" w:cs="仿宋_GB2312"/>
                <w:b/>
                <w:sz w:val="21"/>
                <w:szCs w:val="21"/>
              </w:rPr>
            </w:pPr>
          </w:p>
          <w:p w14:paraId="373DEDA9" w14:textId="77777777" w:rsidR="00617AE6" w:rsidRPr="00CF129C" w:rsidRDefault="00617AE6" w:rsidP="007254C4">
            <w:pPr>
              <w:pStyle w:val="Default"/>
              <w:jc w:val="center"/>
              <w:rPr>
                <w:rFonts w:asciiTheme="minorHAnsi" w:hAnsiTheme="minorHAnsi"/>
                <w:b/>
                <w:sz w:val="21"/>
                <w:szCs w:val="21"/>
              </w:rPr>
            </w:pPr>
            <w:r w:rsidRPr="00CF129C">
              <w:rPr>
                <w:rFonts w:asciiTheme="minorHAnsi" w:hAnsiTheme="minorHAnsi" w:cs="仿宋_GB2312"/>
                <w:b/>
                <w:sz w:val="21"/>
                <w:szCs w:val="21"/>
              </w:rPr>
              <w:t>燃料燃烧</w:t>
            </w:r>
            <w:r w:rsidRPr="00CF129C">
              <w:rPr>
                <w:rFonts w:asciiTheme="minorHAnsi" w:eastAsia="黑体" w:hAnsiTheme="minorHAnsi"/>
                <w:bCs/>
                <w:szCs w:val="21"/>
                <w:vertAlign w:val="superscript"/>
              </w:rPr>
              <w:t>a</w:t>
            </w:r>
            <w:r w:rsidRPr="00CF129C">
              <w:rPr>
                <w:rFonts w:asciiTheme="minorHAnsi" w:hAnsiTheme="minorHAnsi"/>
                <w:b/>
                <w:sz w:val="21"/>
                <w:szCs w:val="21"/>
              </w:rPr>
              <w:t xml:space="preserve"> </w:t>
            </w:r>
          </w:p>
          <w:p w14:paraId="5DD34EB3"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0E7F0EDC"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3B69BBA1"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624FE1AF"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2D91DA61"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4F7392FB"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1FDA7590"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1ADCC8A4"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2309FF51"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p w14:paraId="519481B1" w14:textId="77777777" w:rsidR="00617AE6" w:rsidRPr="00CF129C" w:rsidRDefault="00617AE6" w:rsidP="007254C4">
            <w:pPr>
              <w:pStyle w:val="Default"/>
              <w:jc w:val="both"/>
              <w:rPr>
                <w:rFonts w:asciiTheme="minorHAnsi" w:hAnsiTheme="minorHAnsi"/>
                <w:b/>
                <w:sz w:val="21"/>
                <w:szCs w:val="21"/>
              </w:rPr>
            </w:pPr>
            <w:r w:rsidRPr="00CF129C">
              <w:rPr>
                <w:rFonts w:asciiTheme="minorHAnsi" w:hAnsiTheme="minorHAnsi"/>
                <w:b/>
                <w:sz w:val="21"/>
                <w:szCs w:val="21"/>
              </w:rPr>
              <w:t xml:space="preserve"> </w:t>
            </w:r>
          </w:p>
        </w:tc>
        <w:tc>
          <w:tcPr>
            <w:tcW w:w="2409" w:type="dxa"/>
            <w:tcBorders>
              <w:left w:val="single" w:sz="8" w:space="0" w:color="000000"/>
              <w:bottom w:val="single" w:sz="8" w:space="0" w:color="000000"/>
              <w:right w:val="single" w:sz="8" w:space="0" w:color="000000"/>
            </w:tcBorders>
          </w:tcPr>
          <w:p w14:paraId="49405724"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无烟煤</w:t>
            </w:r>
          </w:p>
        </w:tc>
        <w:tc>
          <w:tcPr>
            <w:tcW w:w="2551" w:type="dxa"/>
            <w:tcBorders>
              <w:bottom w:val="single" w:sz="8" w:space="0" w:color="000000"/>
              <w:right w:val="single" w:sz="8" w:space="0" w:color="000000"/>
            </w:tcBorders>
          </w:tcPr>
          <w:p w14:paraId="445BD2E0"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11B5AA3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3E8C5D2F" w14:textId="77777777" w:rsidTr="007254C4">
        <w:trPr>
          <w:trHeight w:val="292"/>
        </w:trPr>
        <w:tc>
          <w:tcPr>
            <w:tcW w:w="1419" w:type="dxa"/>
            <w:vMerge/>
            <w:tcBorders>
              <w:left w:val="single" w:sz="8" w:space="0" w:color="000000"/>
              <w:right w:val="single" w:sz="8" w:space="0" w:color="000000"/>
            </w:tcBorders>
          </w:tcPr>
          <w:p w14:paraId="58E3A221"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2FCFAFDF"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烟煤</w:t>
            </w:r>
          </w:p>
        </w:tc>
        <w:tc>
          <w:tcPr>
            <w:tcW w:w="2551" w:type="dxa"/>
            <w:tcBorders>
              <w:bottom w:val="single" w:sz="8" w:space="0" w:color="000000"/>
              <w:right w:val="single" w:sz="8" w:space="0" w:color="000000"/>
            </w:tcBorders>
          </w:tcPr>
          <w:p w14:paraId="4D9AC1D2"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450A7DE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233F90E6" w14:textId="77777777" w:rsidTr="007254C4">
        <w:trPr>
          <w:trHeight w:val="292"/>
        </w:trPr>
        <w:tc>
          <w:tcPr>
            <w:tcW w:w="1419" w:type="dxa"/>
            <w:vMerge/>
            <w:tcBorders>
              <w:left w:val="single" w:sz="8" w:space="0" w:color="000000"/>
              <w:right w:val="single" w:sz="8" w:space="0" w:color="000000"/>
            </w:tcBorders>
          </w:tcPr>
          <w:p w14:paraId="29DFA73F"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041FE732"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褐煤</w:t>
            </w:r>
          </w:p>
        </w:tc>
        <w:tc>
          <w:tcPr>
            <w:tcW w:w="2551" w:type="dxa"/>
            <w:tcBorders>
              <w:bottom w:val="single" w:sz="8" w:space="0" w:color="000000"/>
              <w:right w:val="single" w:sz="8" w:space="0" w:color="000000"/>
            </w:tcBorders>
          </w:tcPr>
          <w:p w14:paraId="56F50B5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11C08F21"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ABD199E" w14:textId="77777777" w:rsidTr="007254C4">
        <w:trPr>
          <w:trHeight w:val="292"/>
        </w:trPr>
        <w:tc>
          <w:tcPr>
            <w:tcW w:w="1419" w:type="dxa"/>
            <w:vMerge/>
            <w:tcBorders>
              <w:left w:val="single" w:sz="8" w:space="0" w:color="000000"/>
              <w:right w:val="single" w:sz="8" w:space="0" w:color="000000"/>
            </w:tcBorders>
          </w:tcPr>
          <w:p w14:paraId="58A68BF7" w14:textId="77777777" w:rsidR="00617AE6" w:rsidRPr="00CF129C" w:rsidRDefault="00617AE6" w:rsidP="007254C4">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0854565B"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洗精煤</w:t>
            </w:r>
          </w:p>
        </w:tc>
        <w:tc>
          <w:tcPr>
            <w:tcW w:w="2551" w:type="dxa"/>
            <w:tcBorders>
              <w:bottom w:val="single" w:sz="8" w:space="0" w:color="000000"/>
              <w:right w:val="single" w:sz="8" w:space="0" w:color="000000"/>
            </w:tcBorders>
          </w:tcPr>
          <w:p w14:paraId="26818972"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5282B09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4FD7AB06" w14:textId="77777777" w:rsidTr="007254C4">
        <w:trPr>
          <w:trHeight w:val="292"/>
        </w:trPr>
        <w:tc>
          <w:tcPr>
            <w:tcW w:w="1419" w:type="dxa"/>
            <w:vMerge/>
            <w:tcBorders>
              <w:left w:val="single" w:sz="8" w:space="0" w:color="000000"/>
              <w:right w:val="single" w:sz="8" w:space="0" w:color="000000"/>
            </w:tcBorders>
          </w:tcPr>
          <w:p w14:paraId="438CCC44"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0B852EF0"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其他洗煤</w:t>
            </w:r>
          </w:p>
        </w:tc>
        <w:tc>
          <w:tcPr>
            <w:tcW w:w="2551" w:type="dxa"/>
            <w:tcBorders>
              <w:bottom w:val="single" w:sz="8" w:space="0" w:color="000000"/>
              <w:right w:val="single" w:sz="8" w:space="0" w:color="000000"/>
            </w:tcBorders>
          </w:tcPr>
          <w:p w14:paraId="0F6665B0"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6657C2C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6947B311" w14:textId="77777777" w:rsidTr="007254C4">
        <w:trPr>
          <w:trHeight w:val="292"/>
        </w:trPr>
        <w:tc>
          <w:tcPr>
            <w:tcW w:w="1419" w:type="dxa"/>
            <w:vMerge/>
            <w:tcBorders>
              <w:left w:val="single" w:sz="8" w:space="0" w:color="000000"/>
              <w:right w:val="single" w:sz="8" w:space="0" w:color="000000"/>
            </w:tcBorders>
          </w:tcPr>
          <w:p w14:paraId="1FC8EC82"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7A25FD35"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其他煤制品</w:t>
            </w:r>
          </w:p>
        </w:tc>
        <w:tc>
          <w:tcPr>
            <w:tcW w:w="2551" w:type="dxa"/>
            <w:tcBorders>
              <w:bottom w:val="single" w:sz="8" w:space="0" w:color="000000"/>
              <w:right w:val="single" w:sz="8" w:space="0" w:color="000000"/>
            </w:tcBorders>
          </w:tcPr>
          <w:p w14:paraId="1E6FCD1F"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421CE34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BC28BA0" w14:textId="77777777" w:rsidTr="007254C4">
        <w:trPr>
          <w:trHeight w:val="292"/>
        </w:trPr>
        <w:tc>
          <w:tcPr>
            <w:tcW w:w="1419" w:type="dxa"/>
            <w:vMerge/>
            <w:tcBorders>
              <w:left w:val="single" w:sz="8" w:space="0" w:color="000000"/>
              <w:right w:val="single" w:sz="8" w:space="0" w:color="000000"/>
            </w:tcBorders>
          </w:tcPr>
          <w:p w14:paraId="7EAD8DAE"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63214BBD"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焦炭</w:t>
            </w:r>
          </w:p>
        </w:tc>
        <w:tc>
          <w:tcPr>
            <w:tcW w:w="2551" w:type="dxa"/>
            <w:tcBorders>
              <w:bottom w:val="single" w:sz="8" w:space="0" w:color="000000"/>
              <w:right w:val="single" w:sz="8" w:space="0" w:color="000000"/>
            </w:tcBorders>
          </w:tcPr>
          <w:p w14:paraId="0F63717F"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7505D4D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860FA16" w14:textId="77777777" w:rsidTr="007254C4">
        <w:trPr>
          <w:trHeight w:val="292"/>
        </w:trPr>
        <w:tc>
          <w:tcPr>
            <w:tcW w:w="1419" w:type="dxa"/>
            <w:vMerge/>
            <w:tcBorders>
              <w:left w:val="single" w:sz="8" w:space="0" w:color="000000"/>
              <w:right w:val="single" w:sz="8" w:space="0" w:color="000000"/>
            </w:tcBorders>
          </w:tcPr>
          <w:p w14:paraId="71736565"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7305BFA9"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原油</w:t>
            </w:r>
          </w:p>
        </w:tc>
        <w:tc>
          <w:tcPr>
            <w:tcW w:w="2551" w:type="dxa"/>
            <w:tcBorders>
              <w:bottom w:val="single" w:sz="8" w:space="0" w:color="000000"/>
              <w:right w:val="single" w:sz="8" w:space="0" w:color="000000"/>
            </w:tcBorders>
          </w:tcPr>
          <w:p w14:paraId="3E96ACDB"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35722E2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2C975F0E" w14:textId="77777777" w:rsidTr="007254C4">
        <w:trPr>
          <w:trHeight w:val="292"/>
        </w:trPr>
        <w:tc>
          <w:tcPr>
            <w:tcW w:w="1419" w:type="dxa"/>
            <w:vMerge/>
            <w:tcBorders>
              <w:left w:val="single" w:sz="8" w:space="0" w:color="000000"/>
              <w:right w:val="single" w:sz="8" w:space="0" w:color="000000"/>
            </w:tcBorders>
          </w:tcPr>
          <w:p w14:paraId="3B67041F"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7A15E2EA"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燃料油</w:t>
            </w:r>
          </w:p>
        </w:tc>
        <w:tc>
          <w:tcPr>
            <w:tcW w:w="2551" w:type="dxa"/>
            <w:tcBorders>
              <w:bottom w:val="single" w:sz="8" w:space="0" w:color="000000"/>
              <w:right w:val="single" w:sz="8" w:space="0" w:color="000000"/>
            </w:tcBorders>
          </w:tcPr>
          <w:p w14:paraId="34AF1A0D"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3C87460E"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4CC833C1" w14:textId="77777777" w:rsidTr="007254C4">
        <w:trPr>
          <w:trHeight w:val="292"/>
        </w:trPr>
        <w:tc>
          <w:tcPr>
            <w:tcW w:w="1419" w:type="dxa"/>
            <w:vMerge/>
            <w:tcBorders>
              <w:left w:val="single" w:sz="8" w:space="0" w:color="000000"/>
              <w:right w:val="single" w:sz="8" w:space="0" w:color="000000"/>
            </w:tcBorders>
          </w:tcPr>
          <w:p w14:paraId="46265901"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483148B0"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汽油</w:t>
            </w:r>
          </w:p>
        </w:tc>
        <w:tc>
          <w:tcPr>
            <w:tcW w:w="2551" w:type="dxa"/>
            <w:tcBorders>
              <w:bottom w:val="single" w:sz="8" w:space="0" w:color="000000"/>
              <w:right w:val="single" w:sz="8" w:space="0" w:color="000000"/>
            </w:tcBorders>
          </w:tcPr>
          <w:p w14:paraId="25BE7329"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1654C2F7"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B6F51E3" w14:textId="77777777" w:rsidTr="007254C4">
        <w:trPr>
          <w:trHeight w:val="292"/>
        </w:trPr>
        <w:tc>
          <w:tcPr>
            <w:tcW w:w="1419" w:type="dxa"/>
            <w:vMerge/>
            <w:tcBorders>
              <w:left w:val="single" w:sz="8" w:space="0" w:color="000000"/>
              <w:right w:val="single" w:sz="8" w:space="0" w:color="000000"/>
            </w:tcBorders>
          </w:tcPr>
          <w:p w14:paraId="37764B88"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503C60C5"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柴油</w:t>
            </w:r>
          </w:p>
        </w:tc>
        <w:tc>
          <w:tcPr>
            <w:tcW w:w="2551" w:type="dxa"/>
            <w:tcBorders>
              <w:bottom w:val="single" w:sz="8" w:space="0" w:color="000000"/>
              <w:right w:val="single" w:sz="8" w:space="0" w:color="000000"/>
            </w:tcBorders>
          </w:tcPr>
          <w:p w14:paraId="37594088"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760D688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225434C0" w14:textId="77777777" w:rsidTr="007254C4">
        <w:trPr>
          <w:trHeight w:val="292"/>
        </w:trPr>
        <w:tc>
          <w:tcPr>
            <w:tcW w:w="1419" w:type="dxa"/>
            <w:vMerge/>
            <w:tcBorders>
              <w:left w:val="single" w:sz="8" w:space="0" w:color="000000"/>
              <w:right w:val="single" w:sz="8" w:space="0" w:color="000000"/>
            </w:tcBorders>
          </w:tcPr>
          <w:p w14:paraId="78A56BAB"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7D208936"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一般煤油</w:t>
            </w:r>
          </w:p>
        </w:tc>
        <w:tc>
          <w:tcPr>
            <w:tcW w:w="2551" w:type="dxa"/>
            <w:tcBorders>
              <w:bottom w:val="single" w:sz="8" w:space="0" w:color="000000"/>
              <w:right w:val="single" w:sz="8" w:space="0" w:color="000000"/>
            </w:tcBorders>
          </w:tcPr>
          <w:p w14:paraId="643CD3D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0C97458F"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31CECA04" w14:textId="77777777" w:rsidTr="007254C4">
        <w:trPr>
          <w:trHeight w:val="292"/>
        </w:trPr>
        <w:tc>
          <w:tcPr>
            <w:tcW w:w="1419" w:type="dxa"/>
            <w:vMerge/>
            <w:tcBorders>
              <w:left w:val="single" w:sz="8" w:space="0" w:color="000000"/>
              <w:right w:val="single" w:sz="8" w:space="0" w:color="000000"/>
            </w:tcBorders>
          </w:tcPr>
          <w:p w14:paraId="13786D43"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0E047012"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液化天然气</w:t>
            </w:r>
          </w:p>
        </w:tc>
        <w:tc>
          <w:tcPr>
            <w:tcW w:w="2551" w:type="dxa"/>
            <w:tcBorders>
              <w:bottom w:val="single" w:sz="8" w:space="0" w:color="000000"/>
              <w:right w:val="single" w:sz="8" w:space="0" w:color="000000"/>
            </w:tcBorders>
          </w:tcPr>
          <w:p w14:paraId="5B4C160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10F56921"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7F937BB" w14:textId="77777777" w:rsidTr="007254C4">
        <w:trPr>
          <w:trHeight w:val="292"/>
        </w:trPr>
        <w:tc>
          <w:tcPr>
            <w:tcW w:w="1419" w:type="dxa"/>
            <w:vMerge/>
            <w:tcBorders>
              <w:left w:val="single" w:sz="8" w:space="0" w:color="000000"/>
              <w:right w:val="single" w:sz="8" w:space="0" w:color="000000"/>
            </w:tcBorders>
          </w:tcPr>
          <w:p w14:paraId="6528C9AD"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68CDE3F6"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液化石油气</w:t>
            </w:r>
          </w:p>
        </w:tc>
        <w:tc>
          <w:tcPr>
            <w:tcW w:w="2551" w:type="dxa"/>
            <w:tcBorders>
              <w:bottom w:val="single" w:sz="8" w:space="0" w:color="000000"/>
              <w:right w:val="single" w:sz="8" w:space="0" w:color="000000"/>
            </w:tcBorders>
          </w:tcPr>
          <w:p w14:paraId="3DAF46B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08386EA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46384E2" w14:textId="77777777" w:rsidTr="007254C4">
        <w:trPr>
          <w:trHeight w:val="292"/>
        </w:trPr>
        <w:tc>
          <w:tcPr>
            <w:tcW w:w="1419" w:type="dxa"/>
            <w:vMerge/>
            <w:tcBorders>
              <w:left w:val="single" w:sz="8" w:space="0" w:color="000000"/>
              <w:right w:val="single" w:sz="8" w:space="0" w:color="000000"/>
            </w:tcBorders>
          </w:tcPr>
          <w:p w14:paraId="2EDBFCF1"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488374B4"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焦油</w:t>
            </w:r>
          </w:p>
        </w:tc>
        <w:tc>
          <w:tcPr>
            <w:tcW w:w="2551" w:type="dxa"/>
            <w:tcBorders>
              <w:bottom w:val="single" w:sz="8" w:space="0" w:color="000000"/>
              <w:right w:val="single" w:sz="8" w:space="0" w:color="000000"/>
            </w:tcBorders>
          </w:tcPr>
          <w:p w14:paraId="7620FE58"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6ACA77D1"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7494406A" w14:textId="77777777" w:rsidTr="007254C4">
        <w:trPr>
          <w:trHeight w:val="292"/>
        </w:trPr>
        <w:tc>
          <w:tcPr>
            <w:tcW w:w="1419" w:type="dxa"/>
            <w:vMerge/>
            <w:tcBorders>
              <w:left w:val="single" w:sz="8" w:space="0" w:color="000000"/>
              <w:right w:val="single" w:sz="8" w:space="0" w:color="000000"/>
            </w:tcBorders>
          </w:tcPr>
          <w:p w14:paraId="28EDCAF6"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459018C2"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焦炉煤气</w:t>
            </w:r>
          </w:p>
        </w:tc>
        <w:tc>
          <w:tcPr>
            <w:tcW w:w="2551" w:type="dxa"/>
            <w:tcBorders>
              <w:bottom w:val="single" w:sz="8" w:space="0" w:color="000000"/>
              <w:right w:val="single" w:sz="8" w:space="0" w:color="000000"/>
            </w:tcBorders>
          </w:tcPr>
          <w:p w14:paraId="441298B4"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1878FD2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50C48E02" w14:textId="77777777" w:rsidTr="007254C4">
        <w:trPr>
          <w:trHeight w:val="292"/>
        </w:trPr>
        <w:tc>
          <w:tcPr>
            <w:tcW w:w="1419" w:type="dxa"/>
            <w:vMerge/>
            <w:tcBorders>
              <w:left w:val="single" w:sz="8" w:space="0" w:color="000000"/>
              <w:right w:val="single" w:sz="8" w:space="0" w:color="000000"/>
            </w:tcBorders>
          </w:tcPr>
          <w:p w14:paraId="767829C0" w14:textId="77777777" w:rsidR="00617AE6" w:rsidRPr="00CF129C" w:rsidRDefault="00617AE6" w:rsidP="007254C4">
            <w:pPr>
              <w:pStyle w:val="Default"/>
              <w:jc w:val="both"/>
              <w:rPr>
                <w:rFonts w:asciiTheme="minorHAnsi" w:hAnsiTheme="minorHAnsi"/>
                <w:b/>
                <w:sz w:val="21"/>
                <w:szCs w:val="21"/>
              </w:rPr>
            </w:pPr>
          </w:p>
        </w:tc>
        <w:tc>
          <w:tcPr>
            <w:tcW w:w="2409" w:type="dxa"/>
            <w:tcBorders>
              <w:left w:val="single" w:sz="8" w:space="0" w:color="000000"/>
              <w:bottom w:val="single" w:sz="8" w:space="0" w:color="000000"/>
              <w:right w:val="single" w:sz="8" w:space="0" w:color="000000"/>
            </w:tcBorders>
          </w:tcPr>
          <w:p w14:paraId="7AE6A5B4"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高炉煤气</w:t>
            </w:r>
          </w:p>
        </w:tc>
        <w:tc>
          <w:tcPr>
            <w:tcW w:w="2551" w:type="dxa"/>
            <w:tcBorders>
              <w:bottom w:val="single" w:sz="8" w:space="0" w:color="000000"/>
              <w:right w:val="single" w:sz="8" w:space="0" w:color="000000"/>
            </w:tcBorders>
          </w:tcPr>
          <w:p w14:paraId="7D6FED70"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bottom w:val="single" w:sz="8" w:space="0" w:color="000000"/>
              <w:right w:val="single" w:sz="8" w:space="0" w:color="000000"/>
            </w:tcBorders>
          </w:tcPr>
          <w:p w14:paraId="49F4D60D"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39520204" w14:textId="77777777" w:rsidTr="007254C4">
        <w:trPr>
          <w:trHeight w:val="292"/>
        </w:trPr>
        <w:tc>
          <w:tcPr>
            <w:tcW w:w="1419" w:type="dxa"/>
            <w:vMerge/>
            <w:tcBorders>
              <w:left w:val="single" w:sz="8" w:space="0" w:color="000000"/>
              <w:right w:val="single" w:sz="8" w:space="0" w:color="000000"/>
            </w:tcBorders>
          </w:tcPr>
          <w:p w14:paraId="1F88C20A" w14:textId="77777777" w:rsidR="00617AE6" w:rsidRPr="00CF129C" w:rsidRDefault="00617AE6" w:rsidP="007254C4">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5C88AEE8"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转炉煤气</w:t>
            </w:r>
          </w:p>
        </w:tc>
        <w:tc>
          <w:tcPr>
            <w:tcW w:w="2551" w:type="dxa"/>
            <w:tcBorders>
              <w:top w:val="single" w:sz="8" w:space="0" w:color="000000"/>
              <w:bottom w:val="single" w:sz="8" w:space="0" w:color="000000"/>
              <w:right w:val="single" w:sz="8" w:space="0" w:color="000000"/>
            </w:tcBorders>
          </w:tcPr>
          <w:p w14:paraId="02AAD9BE"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top w:val="single" w:sz="8" w:space="0" w:color="000000"/>
              <w:bottom w:val="single" w:sz="8" w:space="0" w:color="000000"/>
              <w:right w:val="single" w:sz="8" w:space="0" w:color="000000"/>
            </w:tcBorders>
          </w:tcPr>
          <w:p w14:paraId="6F70113B"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4706CBB4" w14:textId="77777777" w:rsidTr="007254C4">
        <w:trPr>
          <w:trHeight w:val="292"/>
        </w:trPr>
        <w:tc>
          <w:tcPr>
            <w:tcW w:w="1419" w:type="dxa"/>
            <w:vMerge/>
            <w:tcBorders>
              <w:left w:val="single" w:sz="8" w:space="0" w:color="000000"/>
              <w:right w:val="single" w:sz="8" w:space="0" w:color="000000"/>
            </w:tcBorders>
          </w:tcPr>
          <w:p w14:paraId="1A242E7E" w14:textId="77777777" w:rsidR="00617AE6" w:rsidRPr="00CF129C" w:rsidRDefault="00617AE6" w:rsidP="007254C4">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791865D8"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其他煤气</w:t>
            </w:r>
          </w:p>
        </w:tc>
        <w:tc>
          <w:tcPr>
            <w:tcW w:w="2551" w:type="dxa"/>
            <w:tcBorders>
              <w:top w:val="single" w:sz="8" w:space="0" w:color="000000"/>
              <w:bottom w:val="single" w:sz="8" w:space="0" w:color="000000"/>
              <w:right w:val="single" w:sz="8" w:space="0" w:color="000000"/>
            </w:tcBorders>
          </w:tcPr>
          <w:p w14:paraId="38081A0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top w:val="single" w:sz="8" w:space="0" w:color="000000"/>
              <w:bottom w:val="single" w:sz="8" w:space="0" w:color="000000"/>
              <w:right w:val="single" w:sz="8" w:space="0" w:color="000000"/>
            </w:tcBorders>
          </w:tcPr>
          <w:p w14:paraId="29DAB96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42F7820F" w14:textId="77777777" w:rsidTr="007254C4">
        <w:trPr>
          <w:trHeight w:val="292"/>
        </w:trPr>
        <w:tc>
          <w:tcPr>
            <w:tcW w:w="1419" w:type="dxa"/>
            <w:vMerge/>
            <w:tcBorders>
              <w:left w:val="single" w:sz="8" w:space="0" w:color="000000"/>
              <w:right w:val="single" w:sz="8" w:space="0" w:color="000000"/>
            </w:tcBorders>
          </w:tcPr>
          <w:p w14:paraId="6AC18FD4" w14:textId="77777777" w:rsidR="00617AE6" w:rsidRPr="00CF129C" w:rsidRDefault="00617AE6" w:rsidP="007254C4">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1EB7B73F"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天然气</w:t>
            </w:r>
          </w:p>
        </w:tc>
        <w:tc>
          <w:tcPr>
            <w:tcW w:w="2551" w:type="dxa"/>
            <w:tcBorders>
              <w:top w:val="single" w:sz="8" w:space="0" w:color="000000"/>
              <w:bottom w:val="single" w:sz="8" w:space="0" w:color="000000"/>
              <w:right w:val="single" w:sz="8" w:space="0" w:color="000000"/>
            </w:tcBorders>
          </w:tcPr>
          <w:p w14:paraId="08FDAFB3"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top w:val="single" w:sz="8" w:space="0" w:color="000000"/>
              <w:bottom w:val="single" w:sz="8" w:space="0" w:color="000000"/>
              <w:right w:val="single" w:sz="8" w:space="0" w:color="000000"/>
            </w:tcBorders>
          </w:tcPr>
          <w:p w14:paraId="074A2845"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59C53445" w14:textId="77777777" w:rsidTr="007254C4">
        <w:trPr>
          <w:trHeight w:val="292"/>
        </w:trPr>
        <w:tc>
          <w:tcPr>
            <w:tcW w:w="1419" w:type="dxa"/>
            <w:vMerge/>
            <w:tcBorders>
              <w:left w:val="single" w:sz="8" w:space="0" w:color="000000"/>
              <w:bottom w:val="single" w:sz="8" w:space="0" w:color="000000"/>
              <w:right w:val="single" w:sz="8" w:space="0" w:color="000000"/>
            </w:tcBorders>
          </w:tcPr>
          <w:p w14:paraId="2C454C9F" w14:textId="77777777" w:rsidR="00617AE6" w:rsidRPr="00CF129C" w:rsidRDefault="00617AE6" w:rsidP="007254C4">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79993B10"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炼厂干气</w:t>
            </w:r>
          </w:p>
        </w:tc>
        <w:tc>
          <w:tcPr>
            <w:tcW w:w="2551" w:type="dxa"/>
            <w:tcBorders>
              <w:top w:val="single" w:sz="8" w:space="0" w:color="000000"/>
              <w:bottom w:val="single" w:sz="8" w:space="0" w:color="000000"/>
              <w:right w:val="single" w:sz="8" w:space="0" w:color="000000"/>
            </w:tcBorders>
          </w:tcPr>
          <w:p w14:paraId="067BC3B6"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top w:val="single" w:sz="8" w:space="0" w:color="000000"/>
              <w:bottom w:val="single" w:sz="8" w:space="0" w:color="000000"/>
              <w:right w:val="single" w:sz="8" w:space="0" w:color="000000"/>
            </w:tcBorders>
          </w:tcPr>
          <w:p w14:paraId="550FCA00"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sz w:val="21"/>
                <w:szCs w:val="21"/>
              </w:rPr>
              <w:t xml:space="preserve"> </w:t>
            </w:r>
          </w:p>
        </w:tc>
      </w:tr>
      <w:tr w:rsidR="00617AE6" w:rsidRPr="00CF129C" w14:paraId="0C37C0A5" w14:textId="77777777" w:rsidTr="007254C4">
        <w:trPr>
          <w:trHeight w:val="292"/>
        </w:trPr>
        <w:tc>
          <w:tcPr>
            <w:tcW w:w="1419" w:type="dxa"/>
            <w:vMerge w:val="restart"/>
            <w:tcBorders>
              <w:left w:val="single" w:sz="8" w:space="0" w:color="000000"/>
              <w:right w:val="single" w:sz="8" w:space="0" w:color="000000"/>
            </w:tcBorders>
          </w:tcPr>
          <w:p w14:paraId="7D7325D6" w14:textId="77777777" w:rsidR="00617AE6" w:rsidRPr="00CF129C" w:rsidRDefault="00617AE6" w:rsidP="00617AE6">
            <w:pPr>
              <w:pStyle w:val="Default"/>
              <w:jc w:val="both"/>
              <w:rPr>
                <w:rFonts w:asciiTheme="minorHAnsi" w:hAnsiTheme="minorHAnsi"/>
                <w:b/>
                <w:sz w:val="21"/>
                <w:szCs w:val="21"/>
              </w:rPr>
            </w:pPr>
          </w:p>
          <w:p w14:paraId="457F7CBA" w14:textId="77777777" w:rsidR="00617AE6" w:rsidRPr="00CF129C" w:rsidRDefault="00617AE6" w:rsidP="00617AE6">
            <w:pPr>
              <w:pStyle w:val="Default"/>
              <w:ind w:firstLineChars="50" w:firstLine="105"/>
              <w:jc w:val="both"/>
              <w:rPr>
                <w:rFonts w:asciiTheme="minorHAnsi" w:hAnsiTheme="minorHAnsi"/>
                <w:b/>
                <w:sz w:val="21"/>
                <w:szCs w:val="21"/>
              </w:rPr>
            </w:pPr>
            <w:r w:rsidRPr="00CF129C">
              <w:rPr>
                <w:rFonts w:asciiTheme="minorHAnsi" w:hAnsiTheme="minorHAnsi"/>
                <w:b/>
                <w:sz w:val="21"/>
                <w:szCs w:val="21"/>
              </w:rPr>
              <w:t>生产过程</w:t>
            </w:r>
            <w:r w:rsidRPr="00CF129C">
              <w:rPr>
                <w:rFonts w:asciiTheme="minorHAnsi" w:hAnsiTheme="minorHAnsi"/>
                <w:sz w:val="21"/>
                <w:szCs w:val="21"/>
                <w:vertAlign w:val="superscript"/>
              </w:rPr>
              <w:t>b</w:t>
            </w:r>
          </w:p>
        </w:tc>
        <w:tc>
          <w:tcPr>
            <w:tcW w:w="2409" w:type="dxa"/>
            <w:tcBorders>
              <w:top w:val="single" w:sz="8" w:space="0" w:color="000000"/>
              <w:left w:val="single" w:sz="8" w:space="0" w:color="000000"/>
              <w:bottom w:val="single" w:sz="8" w:space="0" w:color="000000"/>
              <w:right w:val="single" w:sz="8" w:space="0" w:color="000000"/>
            </w:tcBorders>
          </w:tcPr>
          <w:p w14:paraId="46E0BA52" w14:textId="77777777" w:rsidR="00617AE6" w:rsidRPr="00617AE6" w:rsidRDefault="00617AE6" w:rsidP="00617AE6">
            <w:pPr>
              <w:pStyle w:val="Default"/>
              <w:jc w:val="center"/>
              <w:rPr>
                <w:rFonts w:asciiTheme="minorHAnsi" w:hAnsiTheme="minorHAnsi" w:cs="仿宋_GB2312"/>
                <w:sz w:val="21"/>
                <w:szCs w:val="21"/>
              </w:rPr>
            </w:pPr>
            <w:r w:rsidRPr="00617AE6">
              <w:rPr>
                <w:rFonts w:asciiTheme="minorHAnsi" w:hAnsiTheme="minorHAnsi"/>
                <w:sz w:val="21"/>
                <w:szCs w:val="21"/>
              </w:rPr>
              <w:t>参数名称</w:t>
            </w:r>
          </w:p>
        </w:tc>
        <w:tc>
          <w:tcPr>
            <w:tcW w:w="2551" w:type="dxa"/>
            <w:tcBorders>
              <w:top w:val="single" w:sz="8" w:space="0" w:color="000000"/>
              <w:bottom w:val="single" w:sz="8" w:space="0" w:color="000000"/>
              <w:right w:val="single" w:sz="8" w:space="0" w:color="000000"/>
            </w:tcBorders>
          </w:tcPr>
          <w:p w14:paraId="3658B1F5" w14:textId="0353C345" w:rsidR="00617AE6" w:rsidRPr="00CF129C" w:rsidRDefault="00617AE6" w:rsidP="00617AE6">
            <w:pPr>
              <w:pStyle w:val="Default"/>
              <w:jc w:val="center"/>
              <w:rPr>
                <w:rFonts w:asciiTheme="minorHAnsi" w:hAnsiTheme="minorHAnsi"/>
                <w:sz w:val="21"/>
                <w:szCs w:val="21"/>
              </w:rPr>
            </w:pPr>
            <w:r>
              <w:rPr>
                <w:rFonts w:asciiTheme="minorHAnsi" w:hAnsiTheme="minorHAnsi" w:hint="eastAsia"/>
                <w:sz w:val="21"/>
                <w:szCs w:val="21"/>
              </w:rPr>
              <w:t>数据</w:t>
            </w:r>
          </w:p>
        </w:tc>
        <w:tc>
          <w:tcPr>
            <w:tcW w:w="1985" w:type="dxa"/>
            <w:tcBorders>
              <w:top w:val="single" w:sz="8" w:space="0" w:color="000000"/>
              <w:bottom w:val="single" w:sz="8" w:space="0" w:color="000000"/>
              <w:right w:val="single" w:sz="8" w:space="0" w:color="000000"/>
            </w:tcBorders>
          </w:tcPr>
          <w:p w14:paraId="03AFD980" w14:textId="74732000"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单位</w:t>
            </w:r>
          </w:p>
        </w:tc>
      </w:tr>
      <w:tr w:rsidR="00617AE6" w:rsidRPr="00CF129C" w14:paraId="15FE22D1" w14:textId="77777777" w:rsidTr="00617AE6">
        <w:trPr>
          <w:trHeight w:val="471"/>
        </w:trPr>
        <w:tc>
          <w:tcPr>
            <w:tcW w:w="1419" w:type="dxa"/>
            <w:vMerge/>
            <w:tcBorders>
              <w:left w:val="single" w:sz="8" w:space="0" w:color="000000"/>
              <w:right w:val="single" w:sz="8" w:space="0" w:color="000000"/>
            </w:tcBorders>
          </w:tcPr>
          <w:p w14:paraId="532E804F" w14:textId="77777777" w:rsidR="00617AE6" w:rsidRPr="00CF129C" w:rsidRDefault="00617AE6" w:rsidP="00617AE6">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39FD43F2" w14:textId="05CA5E78" w:rsidR="00617AE6" w:rsidRPr="00617AE6" w:rsidRDefault="00617AE6" w:rsidP="00617AE6">
            <w:pPr>
              <w:pStyle w:val="Default"/>
              <w:jc w:val="center"/>
              <w:rPr>
                <w:rFonts w:asciiTheme="minorHAnsi" w:hAnsiTheme="minorHAnsi"/>
                <w:sz w:val="21"/>
                <w:szCs w:val="21"/>
              </w:rPr>
            </w:pPr>
            <w:r w:rsidRPr="00617AE6">
              <w:rPr>
                <w:rFonts w:asciiTheme="minorHAnsi" w:hAnsiTheme="minorHAnsi" w:hint="eastAsia"/>
                <w:sz w:val="21"/>
                <w:szCs w:val="21"/>
              </w:rPr>
              <w:t>Na</w:t>
            </w:r>
            <w:r w:rsidRPr="00617AE6">
              <w:rPr>
                <w:rFonts w:asciiTheme="minorHAnsi" w:hAnsiTheme="minorHAnsi"/>
                <w:sz w:val="21"/>
                <w:szCs w:val="21"/>
                <w:vertAlign w:val="subscript"/>
              </w:rPr>
              <w:t>2</w:t>
            </w:r>
            <w:r w:rsidRPr="00617AE6">
              <w:rPr>
                <w:rFonts w:asciiTheme="minorHAnsi" w:hAnsiTheme="minorHAnsi" w:hint="eastAsia"/>
                <w:sz w:val="21"/>
                <w:szCs w:val="21"/>
              </w:rPr>
              <w:t>CO</w:t>
            </w:r>
            <w:r w:rsidRPr="00617AE6">
              <w:rPr>
                <w:rFonts w:asciiTheme="minorHAnsi" w:hAnsiTheme="minorHAnsi" w:hint="eastAsia"/>
                <w:sz w:val="21"/>
                <w:szCs w:val="21"/>
                <w:vertAlign w:val="subscript"/>
              </w:rPr>
              <w:t>3</w:t>
            </w:r>
            <w:r w:rsidRPr="00617AE6">
              <w:rPr>
                <w:rFonts w:asciiTheme="minorHAnsi" w:hAnsiTheme="minorHAnsi" w:hint="eastAsia"/>
                <w:sz w:val="21"/>
                <w:szCs w:val="21"/>
              </w:rPr>
              <w:t>排放因子</w:t>
            </w:r>
          </w:p>
        </w:tc>
        <w:tc>
          <w:tcPr>
            <w:tcW w:w="2551" w:type="dxa"/>
            <w:tcBorders>
              <w:top w:val="single" w:sz="8" w:space="0" w:color="000000"/>
              <w:bottom w:val="single" w:sz="8" w:space="0" w:color="000000"/>
              <w:right w:val="single" w:sz="8" w:space="0" w:color="000000"/>
            </w:tcBorders>
          </w:tcPr>
          <w:p w14:paraId="44246E4F" w14:textId="77777777" w:rsidR="00617AE6" w:rsidRPr="00CF129C" w:rsidRDefault="00617AE6" w:rsidP="00617AE6">
            <w:pPr>
              <w:pStyle w:val="Default"/>
              <w:jc w:val="center"/>
              <w:rPr>
                <w:rFonts w:asciiTheme="minorHAnsi" w:hAnsiTheme="minorHAnsi"/>
                <w:sz w:val="21"/>
                <w:szCs w:val="21"/>
              </w:rPr>
            </w:pPr>
          </w:p>
        </w:tc>
        <w:tc>
          <w:tcPr>
            <w:tcW w:w="1985" w:type="dxa"/>
            <w:tcBorders>
              <w:top w:val="single" w:sz="8" w:space="0" w:color="000000"/>
              <w:bottom w:val="single" w:sz="8" w:space="0" w:color="000000"/>
              <w:right w:val="single" w:sz="8" w:space="0" w:color="000000"/>
            </w:tcBorders>
          </w:tcPr>
          <w:p w14:paraId="44A8ACE8" w14:textId="47E1781D" w:rsidR="00617AE6" w:rsidRPr="00CF129C" w:rsidRDefault="00617AE6" w:rsidP="00617AE6">
            <w:pPr>
              <w:pStyle w:val="Default"/>
              <w:jc w:val="center"/>
              <w:rPr>
                <w:rFonts w:asciiTheme="minorHAnsi" w:hAnsiTheme="minorHAnsi"/>
                <w:sz w:val="21"/>
                <w:szCs w:val="21"/>
              </w:rPr>
            </w:pPr>
            <w:r>
              <w:rPr>
                <w:rFonts w:asciiTheme="minorHAnsi" w:hAnsiTheme="minorHAnsi" w:hint="eastAsia"/>
                <w:sz w:val="21"/>
                <w:szCs w:val="21"/>
              </w:rPr>
              <w:t>t</w:t>
            </w:r>
            <w:r>
              <w:rPr>
                <w:rFonts w:asciiTheme="minorHAnsi" w:hAnsiTheme="minorHAnsi"/>
                <w:sz w:val="21"/>
                <w:szCs w:val="21"/>
              </w:rPr>
              <w:t>CO</w:t>
            </w:r>
            <w:r w:rsidRPr="0094132A">
              <w:rPr>
                <w:rFonts w:asciiTheme="minorHAnsi" w:hAnsiTheme="minorHAnsi"/>
                <w:sz w:val="21"/>
                <w:szCs w:val="21"/>
                <w:vertAlign w:val="subscript"/>
              </w:rPr>
              <w:t>2</w:t>
            </w:r>
            <w:r>
              <w:rPr>
                <w:rFonts w:asciiTheme="minorHAnsi" w:hAnsiTheme="minorHAnsi" w:hint="eastAsia"/>
                <w:sz w:val="21"/>
                <w:szCs w:val="21"/>
              </w:rPr>
              <w:t>/</w:t>
            </w:r>
            <w:r>
              <w:rPr>
                <w:rFonts w:asciiTheme="minorHAnsi" w:hAnsiTheme="minorHAnsi"/>
                <w:sz w:val="21"/>
                <w:szCs w:val="21"/>
              </w:rPr>
              <w:t>t</w:t>
            </w:r>
            <w:r w:rsidRPr="00617AE6">
              <w:rPr>
                <w:rFonts w:asciiTheme="minorHAnsi" w:hAnsiTheme="minorHAnsi" w:hint="eastAsia"/>
                <w:sz w:val="21"/>
                <w:szCs w:val="21"/>
              </w:rPr>
              <w:t xml:space="preserve"> Na</w:t>
            </w:r>
            <w:r w:rsidRPr="00617AE6">
              <w:rPr>
                <w:rFonts w:asciiTheme="minorHAnsi" w:hAnsiTheme="minorHAnsi"/>
                <w:sz w:val="21"/>
                <w:szCs w:val="21"/>
                <w:vertAlign w:val="subscript"/>
              </w:rPr>
              <w:t>2</w:t>
            </w:r>
            <w:r w:rsidRPr="00617AE6">
              <w:rPr>
                <w:rFonts w:asciiTheme="minorHAnsi" w:hAnsiTheme="minorHAnsi" w:hint="eastAsia"/>
                <w:sz w:val="21"/>
                <w:szCs w:val="21"/>
              </w:rPr>
              <w:t>CO</w:t>
            </w:r>
            <w:r w:rsidRPr="00617AE6">
              <w:rPr>
                <w:rFonts w:asciiTheme="minorHAnsi" w:hAnsiTheme="minorHAnsi" w:hint="eastAsia"/>
                <w:sz w:val="21"/>
                <w:szCs w:val="21"/>
                <w:vertAlign w:val="subscript"/>
              </w:rPr>
              <w:t>3</w:t>
            </w:r>
          </w:p>
        </w:tc>
      </w:tr>
      <w:tr w:rsidR="00617AE6" w:rsidRPr="00CF129C" w14:paraId="27E124F6" w14:textId="77777777" w:rsidTr="00617AE6">
        <w:trPr>
          <w:trHeight w:val="419"/>
        </w:trPr>
        <w:tc>
          <w:tcPr>
            <w:tcW w:w="1419" w:type="dxa"/>
            <w:vMerge/>
            <w:tcBorders>
              <w:left w:val="single" w:sz="8" w:space="0" w:color="000000"/>
              <w:right w:val="single" w:sz="8" w:space="0" w:color="000000"/>
            </w:tcBorders>
          </w:tcPr>
          <w:p w14:paraId="433138DA" w14:textId="77777777" w:rsidR="00617AE6" w:rsidRPr="00CF129C" w:rsidRDefault="00617AE6" w:rsidP="00617AE6">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525ED730" w14:textId="16E67752" w:rsidR="00617AE6" w:rsidRPr="00617AE6" w:rsidRDefault="00617AE6" w:rsidP="00617AE6">
            <w:pPr>
              <w:pStyle w:val="Default"/>
              <w:jc w:val="center"/>
              <w:rPr>
                <w:rFonts w:asciiTheme="minorHAnsi" w:hAnsiTheme="minorHAnsi"/>
                <w:sz w:val="21"/>
                <w:szCs w:val="21"/>
              </w:rPr>
            </w:pPr>
            <w:r w:rsidRPr="00617AE6">
              <w:rPr>
                <w:rFonts w:asciiTheme="minorHAnsi" w:hAnsiTheme="minorHAnsi" w:hint="eastAsia"/>
                <w:sz w:val="21"/>
                <w:szCs w:val="21"/>
              </w:rPr>
              <w:t>NaHCO</w:t>
            </w:r>
            <w:r w:rsidRPr="00617AE6">
              <w:rPr>
                <w:rFonts w:asciiTheme="minorHAnsi" w:hAnsiTheme="minorHAnsi"/>
                <w:sz w:val="21"/>
                <w:szCs w:val="21"/>
                <w:vertAlign w:val="subscript"/>
              </w:rPr>
              <w:t>3</w:t>
            </w:r>
            <w:r w:rsidRPr="00617AE6">
              <w:rPr>
                <w:rFonts w:asciiTheme="minorHAnsi" w:hAnsiTheme="minorHAnsi" w:hint="eastAsia"/>
                <w:sz w:val="21"/>
                <w:szCs w:val="21"/>
              </w:rPr>
              <w:t>排放因子</w:t>
            </w:r>
          </w:p>
        </w:tc>
        <w:tc>
          <w:tcPr>
            <w:tcW w:w="2551" w:type="dxa"/>
            <w:tcBorders>
              <w:top w:val="single" w:sz="8" w:space="0" w:color="000000"/>
              <w:bottom w:val="single" w:sz="8" w:space="0" w:color="000000"/>
              <w:right w:val="single" w:sz="8" w:space="0" w:color="000000"/>
            </w:tcBorders>
          </w:tcPr>
          <w:p w14:paraId="1B723E08" w14:textId="77777777" w:rsidR="00617AE6" w:rsidRPr="00CF129C" w:rsidRDefault="00617AE6" w:rsidP="00617AE6">
            <w:pPr>
              <w:pStyle w:val="Default"/>
              <w:jc w:val="center"/>
              <w:rPr>
                <w:rFonts w:asciiTheme="minorHAnsi" w:hAnsiTheme="minorHAnsi"/>
                <w:sz w:val="21"/>
                <w:szCs w:val="21"/>
              </w:rPr>
            </w:pPr>
          </w:p>
        </w:tc>
        <w:tc>
          <w:tcPr>
            <w:tcW w:w="1985" w:type="dxa"/>
            <w:tcBorders>
              <w:top w:val="single" w:sz="8" w:space="0" w:color="000000"/>
              <w:bottom w:val="single" w:sz="8" w:space="0" w:color="000000"/>
              <w:right w:val="single" w:sz="8" w:space="0" w:color="000000"/>
            </w:tcBorders>
          </w:tcPr>
          <w:p w14:paraId="08C27A79" w14:textId="7CA08A0F" w:rsidR="00617AE6" w:rsidRPr="00CF129C" w:rsidRDefault="00617AE6" w:rsidP="00617AE6">
            <w:pPr>
              <w:pStyle w:val="Default"/>
              <w:jc w:val="center"/>
              <w:rPr>
                <w:rFonts w:asciiTheme="minorHAnsi" w:hAnsiTheme="minorHAnsi"/>
                <w:sz w:val="21"/>
                <w:szCs w:val="21"/>
              </w:rPr>
            </w:pPr>
            <w:r>
              <w:rPr>
                <w:rFonts w:asciiTheme="minorHAnsi" w:hAnsiTheme="minorHAnsi" w:hint="eastAsia"/>
                <w:sz w:val="21"/>
                <w:szCs w:val="21"/>
              </w:rPr>
              <w:t>t</w:t>
            </w:r>
            <w:r>
              <w:rPr>
                <w:rFonts w:asciiTheme="minorHAnsi" w:hAnsiTheme="minorHAnsi"/>
                <w:sz w:val="21"/>
                <w:szCs w:val="21"/>
              </w:rPr>
              <w:t>CO</w:t>
            </w:r>
            <w:r w:rsidRPr="0094132A">
              <w:rPr>
                <w:rFonts w:asciiTheme="minorHAnsi" w:hAnsiTheme="minorHAnsi"/>
                <w:sz w:val="21"/>
                <w:szCs w:val="21"/>
                <w:vertAlign w:val="subscript"/>
              </w:rPr>
              <w:t>2</w:t>
            </w:r>
            <w:r>
              <w:rPr>
                <w:rFonts w:asciiTheme="minorHAnsi" w:hAnsiTheme="minorHAnsi" w:hint="eastAsia"/>
                <w:sz w:val="21"/>
                <w:szCs w:val="21"/>
              </w:rPr>
              <w:t>/</w:t>
            </w:r>
            <w:r>
              <w:rPr>
                <w:rFonts w:asciiTheme="minorHAnsi" w:hAnsiTheme="minorHAnsi"/>
                <w:sz w:val="21"/>
                <w:szCs w:val="21"/>
              </w:rPr>
              <w:t>t</w:t>
            </w:r>
            <w:r w:rsidRPr="00617AE6">
              <w:rPr>
                <w:rFonts w:asciiTheme="minorHAnsi" w:hAnsiTheme="minorHAnsi" w:hint="eastAsia"/>
                <w:sz w:val="21"/>
                <w:szCs w:val="21"/>
              </w:rPr>
              <w:t xml:space="preserve"> NaHCO</w:t>
            </w:r>
            <w:r w:rsidRPr="00617AE6">
              <w:rPr>
                <w:rFonts w:asciiTheme="minorHAnsi" w:hAnsiTheme="minorHAnsi"/>
                <w:sz w:val="21"/>
                <w:szCs w:val="21"/>
                <w:vertAlign w:val="subscript"/>
              </w:rPr>
              <w:t>3</w:t>
            </w:r>
          </w:p>
        </w:tc>
      </w:tr>
      <w:tr w:rsidR="00617AE6" w:rsidRPr="00CF129C" w14:paraId="6AC3A961" w14:textId="77777777" w:rsidTr="007254C4">
        <w:trPr>
          <w:trHeight w:val="292"/>
        </w:trPr>
        <w:tc>
          <w:tcPr>
            <w:tcW w:w="1419" w:type="dxa"/>
            <w:vMerge/>
            <w:tcBorders>
              <w:left w:val="single" w:sz="8" w:space="0" w:color="000000"/>
              <w:right w:val="single" w:sz="8" w:space="0" w:color="000000"/>
            </w:tcBorders>
          </w:tcPr>
          <w:p w14:paraId="51E635CF" w14:textId="77777777" w:rsidR="00617AE6" w:rsidRPr="00CF129C" w:rsidRDefault="00617AE6" w:rsidP="00617AE6">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07AB2510" w14:textId="77777777" w:rsidR="00617AE6" w:rsidRPr="00617AE6" w:rsidRDefault="00617AE6" w:rsidP="00617AE6">
            <w:pPr>
              <w:pStyle w:val="Default"/>
              <w:jc w:val="center"/>
              <w:rPr>
                <w:rFonts w:asciiTheme="minorHAnsi" w:hAnsiTheme="minorHAnsi" w:cs="仿宋_GB2312"/>
                <w:sz w:val="21"/>
                <w:szCs w:val="21"/>
              </w:rPr>
            </w:pPr>
            <w:r w:rsidRPr="00617AE6">
              <w:rPr>
                <w:rFonts w:asciiTheme="minorHAnsi" w:hAnsiTheme="minorHAnsi"/>
                <w:sz w:val="21"/>
                <w:szCs w:val="21"/>
              </w:rPr>
              <w:t>废水厌氧处理系统甲烷最大生产能力</w:t>
            </w:r>
          </w:p>
        </w:tc>
        <w:tc>
          <w:tcPr>
            <w:tcW w:w="2551" w:type="dxa"/>
            <w:tcBorders>
              <w:top w:val="single" w:sz="8" w:space="0" w:color="000000"/>
              <w:bottom w:val="single" w:sz="8" w:space="0" w:color="000000"/>
              <w:right w:val="single" w:sz="8" w:space="0" w:color="000000"/>
            </w:tcBorders>
          </w:tcPr>
          <w:p w14:paraId="4BB988A4" w14:textId="5FDBAC6E" w:rsidR="00617AE6" w:rsidRPr="00CF129C" w:rsidRDefault="00617AE6" w:rsidP="00617AE6">
            <w:pPr>
              <w:pStyle w:val="Default"/>
              <w:jc w:val="center"/>
              <w:rPr>
                <w:rFonts w:asciiTheme="minorHAnsi" w:hAnsiTheme="minorHAnsi"/>
                <w:sz w:val="21"/>
                <w:szCs w:val="21"/>
              </w:rPr>
            </w:pPr>
          </w:p>
        </w:tc>
        <w:tc>
          <w:tcPr>
            <w:tcW w:w="1985" w:type="dxa"/>
            <w:tcBorders>
              <w:top w:val="single" w:sz="8" w:space="0" w:color="000000"/>
              <w:bottom w:val="single" w:sz="8" w:space="0" w:color="000000"/>
              <w:right w:val="single" w:sz="8" w:space="0" w:color="000000"/>
            </w:tcBorders>
          </w:tcPr>
          <w:p w14:paraId="27BBCD67" w14:textId="7F9F8EF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Cs w:val="21"/>
              </w:rPr>
              <w:t>kg CH</w:t>
            </w:r>
            <w:r w:rsidRPr="00CF129C">
              <w:rPr>
                <w:rFonts w:asciiTheme="minorHAnsi" w:hAnsiTheme="minorHAnsi"/>
                <w:szCs w:val="21"/>
                <w:vertAlign w:val="subscript"/>
              </w:rPr>
              <w:t>4</w:t>
            </w:r>
            <w:r w:rsidRPr="00CF129C">
              <w:rPr>
                <w:rFonts w:asciiTheme="minorHAnsi" w:hAnsiTheme="minorHAnsi"/>
                <w:szCs w:val="21"/>
              </w:rPr>
              <w:t>/ kg COD</w:t>
            </w:r>
          </w:p>
        </w:tc>
      </w:tr>
      <w:tr w:rsidR="00617AE6" w:rsidRPr="00CF129C" w14:paraId="4BC2E90F" w14:textId="77777777" w:rsidTr="007254C4">
        <w:trPr>
          <w:trHeight w:val="292"/>
        </w:trPr>
        <w:tc>
          <w:tcPr>
            <w:tcW w:w="1419" w:type="dxa"/>
            <w:vMerge/>
            <w:tcBorders>
              <w:left w:val="single" w:sz="8" w:space="0" w:color="000000"/>
              <w:right w:val="single" w:sz="8" w:space="0" w:color="000000"/>
            </w:tcBorders>
          </w:tcPr>
          <w:p w14:paraId="6F45DA95" w14:textId="77777777" w:rsidR="00617AE6" w:rsidRPr="00CF129C" w:rsidRDefault="00617AE6" w:rsidP="00617AE6">
            <w:pPr>
              <w:pStyle w:val="Default"/>
              <w:jc w:val="both"/>
              <w:rPr>
                <w:rFonts w:asciiTheme="minorHAnsi" w:hAnsiTheme="minorHAnsi"/>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65DF78FE" w14:textId="77777777" w:rsidR="00617AE6" w:rsidRPr="00CF129C" w:rsidRDefault="00617AE6" w:rsidP="00617AE6">
            <w:pPr>
              <w:spacing w:line="280" w:lineRule="exact"/>
              <w:jc w:val="center"/>
              <w:rPr>
                <w:rFonts w:asciiTheme="minorHAnsi" w:hAnsiTheme="minorHAnsi"/>
                <w:szCs w:val="21"/>
              </w:rPr>
            </w:pPr>
            <w:r w:rsidRPr="00CF129C">
              <w:rPr>
                <w:rFonts w:asciiTheme="minorHAnsi" w:hAnsiTheme="minorHAnsi"/>
              </w:rPr>
              <w:t>甲烷修正因子</w:t>
            </w:r>
          </w:p>
        </w:tc>
        <w:tc>
          <w:tcPr>
            <w:tcW w:w="2551" w:type="dxa"/>
            <w:tcBorders>
              <w:top w:val="single" w:sz="8" w:space="0" w:color="000000"/>
              <w:bottom w:val="single" w:sz="8" w:space="0" w:color="000000"/>
              <w:right w:val="single" w:sz="8" w:space="0" w:color="000000"/>
            </w:tcBorders>
          </w:tcPr>
          <w:p w14:paraId="493193A5" w14:textId="77777777" w:rsidR="00617AE6" w:rsidRPr="00CF129C" w:rsidRDefault="00617AE6" w:rsidP="00617AE6">
            <w:pPr>
              <w:pStyle w:val="Default"/>
              <w:jc w:val="center"/>
              <w:rPr>
                <w:rFonts w:asciiTheme="minorHAnsi" w:hAnsiTheme="minorHAnsi"/>
                <w:sz w:val="21"/>
                <w:szCs w:val="21"/>
              </w:rPr>
            </w:pPr>
          </w:p>
        </w:tc>
        <w:tc>
          <w:tcPr>
            <w:tcW w:w="1985" w:type="dxa"/>
            <w:tcBorders>
              <w:top w:val="single" w:sz="8" w:space="0" w:color="000000"/>
              <w:bottom w:val="single" w:sz="8" w:space="0" w:color="000000"/>
              <w:right w:val="single" w:sz="8" w:space="0" w:color="000000"/>
            </w:tcBorders>
          </w:tcPr>
          <w:p w14:paraId="0DFA05F3" w14:textId="16B4F2EE" w:rsidR="00617AE6" w:rsidRPr="00617AE6" w:rsidRDefault="00617AE6" w:rsidP="00617AE6">
            <w:pPr>
              <w:pStyle w:val="Default"/>
              <w:jc w:val="center"/>
              <w:rPr>
                <w:rFonts w:ascii="Times New Roman" w:hAnsi="Times New Roman" w:cs="Times New Roman"/>
                <w:sz w:val="21"/>
                <w:szCs w:val="21"/>
              </w:rPr>
            </w:pPr>
            <w:r w:rsidRPr="00617AE6">
              <w:rPr>
                <w:rFonts w:ascii="Times New Roman" w:hAnsi="Times New Roman" w:cs="Times New Roman"/>
                <w:sz w:val="21"/>
                <w:szCs w:val="21"/>
              </w:rPr>
              <w:t>——</w:t>
            </w:r>
          </w:p>
        </w:tc>
      </w:tr>
      <w:tr w:rsidR="00617AE6" w:rsidRPr="00CF129C" w14:paraId="27BA6620" w14:textId="77777777" w:rsidTr="007254C4">
        <w:trPr>
          <w:trHeight w:val="341"/>
        </w:trPr>
        <w:tc>
          <w:tcPr>
            <w:tcW w:w="1419" w:type="dxa"/>
            <w:vMerge w:val="restart"/>
            <w:tcBorders>
              <w:top w:val="single" w:sz="4" w:space="0" w:color="auto"/>
              <w:left w:val="single" w:sz="8" w:space="0" w:color="000000"/>
              <w:right w:val="single" w:sz="8" w:space="0" w:color="000000"/>
            </w:tcBorders>
          </w:tcPr>
          <w:p w14:paraId="0F73BD9E" w14:textId="77777777" w:rsidR="00617AE6" w:rsidRPr="00CF129C" w:rsidRDefault="00617AE6" w:rsidP="00617AE6">
            <w:pPr>
              <w:pStyle w:val="Default"/>
              <w:rPr>
                <w:rFonts w:asciiTheme="minorHAnsi" w:hAnsiTheme="minorHAnsi" w:cs="仿宋_GB2312"/>
                <w:b/>
                <w:sz w:val="21"/>
                <w:szCs w:val="21"/>
              </w:rPr>
            </w:pPr>
          </w:p>
          <w:p w14:paraId="663E0FB7" w14:textId="77777777" w:rsidR="00617AE6" w:rsidRPr="00CF129C" w:rsidRDefault="00617AE6" w:rsidP="00617AE6">
            <w:pPr>
              <w:pStyle w:val="Default"/>
              <w:jc w:val="center"/>
              <w:rPr>
                <w:rFonts w:asciiTheme="minorHAnsi" w:hAnsiTheme="minorHAnsi" w:cs="仿宋_GB2312"/>
                <w:b/>
                <w:sz w:val="21"/>
                <w:szCs w:val="21"/>
              </w:rPr>
            </w:pPr>
          </w:p>
          <w:p w14:paraId="75EDDDF5" w14:textId="77777777" w:rsidR="00617AE6" w:rsidRPr="00CF129C" w:rsidRDefault="00617AE6" w:rsidP="00617AE6">
            <w:pPr>
              <w:pStyle w:val="Default"/>
              <w:jc w:val="center"/>
              <w:rPr>
                <w:rFonts w:asciiTheme="minorHAnsi" w:hAnsiTheme="minorHAnsi"/>
                <w:b/>
                <w:sz w:val="21"/>
                <w:szCs w:val="21"/>
              </w:rPr>
            </w:pPr>
            <w:r w:rsidRPr="00CF129C">
              <w:rPr>
                <w:rFonts w:asciiTheme="minorHAnsi" w:hAnsiTheme="minorHAnsi" w:cs="仿宋_GB2312"/>
                <w:b/>
                <w:sz w:val="21"/>
                <w:szCs w:val="21"/>
              </w:rPr>
              <w:t>电力、热力</w:t>
            </w:r>
          </w:p>
        </w:tc>
        <w:tc>
          <w:tcPr>
            <w:tcW w:w="2409" w:type="dxa"/>
            <w:tcBorders>
              <w:top w:val="single" w:sz="8" w:space="0" w:color="000000"/>
              <w:left w:val="single" w:sz="8" w:space="0" w:color="000000"/>
              <w:bottom w:val="single" w:sz="8" w:space="0" w:color="000000"/>
              <w:right w:val="single" w:sz="8" w:space="0" w:color="000000"/>
            </w:tcBorders>
          </w:tcPr>
          <w:p w14:paraId="4168F139" w14:textId="77777777" w:rsidR="00617AE6" w:rsidRPr="00CF129C" w:rsidRDefault="00617AE6" w:rsidP="00617AE6">
            <w:pPr>
              <w:pStyle w:val="Default"/>
              <w:jc w:val="center"/>
              <w:rPr>
                <w:rFonts w:asciiTheme="minorHAnsi" w:hAnsiTheme="minorHAnsi" w:cs="仿宋_GB2312"/>
                <w:sz w:val="21"/>
                <w:szCs w:val="21"/>
              </w:rPr>
            </w:pPr>
            <w:r w:rsidRPr="00CF129C">
              <w:rPr>
                <w:rFonts w:asciiTheme="minorHAnsi" w:hAnsiTheme="minorHAnsi" w:cs="仿宋_GB2312"/>
                <w:sz w:val="21"/>
                <w:szCs w:val="21"/>
              </w:rPr>
              <w:t>参数名称</w:t>
            </w:r>
          </w:p>
        </w:tc>
        <w:tc>
          <w:tcPr>
            <w:tcW w:w="2551" w:type="dxa"/>
            <w:tcBorders>
              <w:top w:val="single" w:sz="8" w:space="0" w:color="000000"/>
              <w:bottom w:val="single" w:sz="8" w:space="0" w:color="000000"/>
              <w:right w:val="single" w:sz="8" w:space="0" w:color="000000"/>
            </w:tcBorders>
            <w:vAlign w:val="center"/>
          </w:tcPr>
          <w:p w14:paraId="71FADCDD" w14:textId="77777777" w:rsidR="00617AE6" w:rsidRPr="00CF129C" w:rsidRDefault="00617AE6" w:rsidP="00617AE6">
            <w:pPr>
              <w:pStyle w:val="Default"/>
              <w:jc w:val="center"/>
              <w:rPr>
                <w:rFonts w:asciiTheme="minorHAnsi" w:hAnsiTheme="minorHAnsi" w:cs="仿宋_GB2312"/>
                <w:sz w:val="21"/>
                <w:szCs w:val="21"/>
              </w:rPr>
            </w:pPr>
            <w:r w:rsidRPr="00CF129C">
              <w:rPr>
                <w:rFonts w:asciiTheme="minorHAnsi" w:hAnsiTheme="minorHAnsi" w:cs="仿宋_GB2312"/>
                <w:sz w:val="21"/>
                <w:szCs w:val="21"/>
              </w:rPr>
              <w:t>数据</w:t>
            </w:r>
          </w:p>
        </w:tc>
        <w:tc>
          <w:tcPr>
            <w:tcW w:w="1985" w:type="dxa"/>
            <w:tcBorders>
              <w:top w:val="single" w:sz="8" w:space="0" w:color="000000"/>
              <w:bottom w:val="single" w:sz="8" w:space="0" w:color="000000"/>
              <w:right w:val="single" w:sz="8" w:space="0" w:color="000000"/>
            </w:tcBorders>
            <w:vAlign w:val="center"/>
          </w:tcPr>
          <w:p w14:paraId="3FF7FD3A" w14:textId="77777777" w:rsidR="00617AE6" w:rsidRPr="00CF129C" w:rsidRDefault="00617AE6" w:rsidP="00617AE6">
            <w:pPr>
              <w:pStyle w:val="Default"/>
              <w:jc w:val="center"/>
              <w:rPr>
                <w:rFonts w:asciiTheme="minorHAnsi" w:hAnsiTheme="minorHAnsi" w:cs="仿宋_GB2312"/>
                <w:sz w:val="21"/>
                <w:szCs w:val="21"/>
              </w:rPr>
            </w:pPr>
            <w:r w:rsidRPr="00CF129C">
              <w:rPr>
                <w:rFonts w:asciiTheme="minorHAnsi" w:hAnsiTheme="minorHAnsi" w:cs="仿宋_GB2312"/>
                <w:sz w:val="21"/>
                <w:szCs w:val="21"/>
              </w:rPr>
              <w:t>单位</w:t>
            </w:r>
          </w:p>
        </w:tc>
      </w:tr>
      <w:tr w:rsidR="00617AE6" w:rsidRPr="00CF129C" w14:paraId="79F648EC" w14:textId="77777777" w:rsidTr="007254C4">
        <w:trPr>
          <w:trHeight w:val="316"/>
        </w:trPr>
        <w:tc>
          <w:tcPr>
            <w:tcW w:w="1419" w:type="dxa"/>
            <w:vMerge/>
            <w:tcBorders>
              <w:left w:val="single" w:sz="8" w:space="0" w:color="000000"/>
              <w:right w:val="single" w:sz="8" w:space="0" w:color="000000"/>
            </w:tcBorders>
          </w:tcPr>
          <w:p w14:paraId="34EC9B1D" w14:textId="77777777" w:rsidR="00617AE6" w:rsidRPr="00CF129C" w:rsidRDefault="00617AE6" w:rsidP="00617AE6">
            <w:pPr>
              <w:pStyle w:val="Default"/>
              <w:jc w:val="center"/>
              <w:rPr>
                <w:rFonts w:asciiTheme="minorHAnsi" w:hAnsiTheme="minorHAnsi" w:cs="仿宋_GB2312"/>
                <w:b/>
                <w:sz w:val="21"/>
                <w:szCs w:val="21"/>
              </w:rPr>
            </w:pPr>
          </w:p>
        </w:tc>
        <w:tc>
          <w:tcPr>
            <w:tcW w:w="2409" w:type="dxa"/>
            <w:tcBorders>
              <w:top w:val="single" w:sz="8" w:space="0" w:color="000000"/>
              <w:left w:val="single" w:sz="8" w:space="0" w:color="000000"/>
              <w:bottom w:val="single" w:sz="8" w:space="0" w:color="000000"/>
              <w:right w:val="single" w:sz="8" w:space="0" w:color="000000"/>
            </w:tcBorders>
          </w:tcPr>
          <w:p w14:paraId="740777EE"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cs="仿宋_GB2312"/>
                <w:sz w:val="21"/>
                <w:szCs w:val="21"/>
              </w:rPr>
              <w:t>购入电力</w:t>
            </w:r>
          </w:p>
        </w:tc>
        <w:tc>
          <w:tcPr>
            <w:tcW w:w="2551" w:type="dxa"/>
            <w:tcBorders>
              <w:top w:val="single" w:sz="8" w:space="0" w:color="000000"/>
              <w:bottom w:val="single" w:sz="8" w:space="0" w:color="auto"/>
              <w:right w:val="single" w:sz="8" w:space="0" w:color="000000"/>
            </w:tcBorders>
          </w:tcPr>
          <w:p w14:paraId="5D90E1D7"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 xml:space="preserve"> </w:t>
            </w:r>
          </w:p>
        </w:tc>
        <w:tc>
          <w:tcPr>
            <w:tcW w:w="1985" w:type="dxa"/>
            <w:tcBorders>
              <w:top w:val="single" w:sz="8" w:space="0" w:color="000000"/>
              <w:bottom w:val="single" w:sz="8" w:space="0" w:color="000000"/>
              <w:right w:val="single" w:sz="8" w:space="0" w:color="000000"/>
            </w:tcBorders>
          </w:tcPr>
          <w:p w14:paraId="1A34E307"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tCO</w:t>
            </w:r>
            <w:r w:rsidRPr="00CF129C">
              <w:rPr>
                <w:rFonts w:asciiTheme="minorHAnsi" w:hAnsiTheme="minorHAnsi"/>
                <w:sz w:val="21"/>
                <w:szCs w:val="21"/>
                <w:vertAlign w:val="subscript"/>
              </w:rPr>
              <w:t>2</w:t>
            </w:r>
            <w:r w:rsidRPr="00CF129C">
              <w:rPr>
                <w:rFonts w:asciiTheme="minorHAnsi" w:hAnsiTheme="minorHAnsi"/>
                <w:sz w:val="21"/>
                <w:szCs w:val="21"/>
              </w:rPr>
              <w:t xml:space="preserve">/MWh </w:t>
            </w:r>
          </w:p>
        </w:tc>
      </w:tr>
      <w:tr w:rsidR="00617AE6" w:rsidRPr="00CF129C" w14:paraId="4A28A13D" w14:textId="77777777" w:rsidTr="007254C4">
        <w:trPr>
          <w:trHeight w:val="292"/>
        </w:trPr>
        <w:tc>
          <w:tcPr>
            <w:tcW w:w="1419" w:type="dxa"/>
            <w:vMerge/>
            <w:tcBorders>
              <w:left w:val="single" w:sz="8" w:space="0" w:color="000000"/>
              <w:right w:val="single" w:sz="8" w:space="0" w:color="000000"/>
            </w:tcBorders>
          </w:tcPr>
          <w:p w14:paraId="78588D94" w14:textId="77777777" w:rsidR="00617AE6" w:rsidRPr="00CF129C" w:rsidRDefault="00617AE6" w:rsidP="00617AE6">
            <w:pPr>
              <w:pStyle w:val="Default"/>
              <w:rPr>
                <w:rFonts w:asciiTheme="minorHAnsi" w:hAnsiTheme="minorHAnsi"/>
                <w:sz w:val="21"/>
                <w:szCs w:val="21"/>
              </w:rPr>
            </w:pPr>
          </w:p>
        </w:tc>
        <w:tc>
          <w:tcPr>
            <w:tcW w:w="2409" w:type="dxa"/>
            <w:tcBorders>
              <w:left w:val="single" w:sz="8" w:space="0" w:color="000000"/>
              <w:bottom w:val="single" w:sz="8" w:space="0" w:color="auto"/>
              <w:right w:val="single" w:sz="8" w:space="0" w:color="auto"/>
            </w:tcBorders>
          </w:tcPr>
          <w:p w14:paraId="783C4CBD"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cs="仿宋_GB2312"/>
                <w:sz w:val="21"/>
                <w:szCs w:val="21"/>
              </w:rPr>
              <w:t>购入热力</w:t>
            </w:r>
          </w:p>
        </w:tc>
        <w:tc>
          <w:tcPr>
            <w:tcW w:w="2551" w:type="dxa"/>
            <w:tcBorders>
              <w:top w:val="single" w:sz="8" w:space="0" w:color="auto"/>
              <w:left w:val="single" w:sz="8" w:space="0" w:color="auto"/>
              <w:bottom w:val="single" w:sz="8" w:space="0" w:color="auto"/>
              <w:right w:val="single" w:sz="8" w:space="0" w:color="auto"/>
            </w:tcBorders>
          </w:tcPr>
          <w:p w14:paraId="3C58F71B" w14:textId="77777777" w:rsidR="00617AE6" w:rsidRPr="00CF129C" w:rsidRDefault="00617AE6" w:rsidP="00617AE6">
            <w:pPr>
              <w:pStyle w:val="Default"/>
              <w:rPr>
                <w:rFonts w:asciiTheme="minorHAnsi" w:hAnsiTheme="minorHAnsi"/>
                <w:sz w:val="21"/>
                <w:szCs w:val="21"/>
              </w:rPr>
            </w:pPr>
            <w:r w:rsidRPr="00CF129C">
              <w:rPr>
                <w:rFonts w:asciiTheme="minorHAnsi" w:hAnsiTheme="minorHAnsi"/>
                <w:sz w:val="21"/>
                <w:szCs w:val="21"/>
              </w:rPr>
              <w:t xml:space="preserve"> </w:t>
            </w:r>
          </w:p>
        </w:tc>
        <w:tc>
          <w:tcPr>
            <w:tcW w:w="1985" w:type="dxa"/>
            <w:tcBorders>
              <w:left w:val="single" w:sz="8" w:space="0" w:color="auto"/>
              <w:bottom w:val="single" w:sz="8" w:space="0" w:color="auto"/>
              <w:right w:val="single" w:sz="8" w:space="0" w:color="000000"/>
            </w:tcBorders>
          </w:tcPr>
          <w:p w14:paraId="3C0C97CF"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tCO</w:t>
            </w:r>
            <w:r w:rsidRPr="00CF129C">
              <w:rPr>
                <w:rFonts w:asciiTheme="minorHAnsi" w:hAnsiTheme="minorHAnsi"/>
                <w:sz w:val="21"/>
                <w:szCs w:val="21"/>
                <w:vertAlign w:val="subscript"/>
              </w:rPr>
              <w:t>2</w:t>
            </w:r>
            <w:r w:rsidRPr="00CF129C">
              <w:rPr>
                <w:rFonts w:asciiTheme="minorHAnsi" w:hAnsiTheme="minorHAnsi"/>
                <w:sz w:val="21"/>
                <w:szCs w:val="21"/>
              </w:rPr>
              <w:t>/GJ</w:t>
            </w:r>
          </w:p>
        </w:tc>
      </w:tr>
      <w:tr w:rsidR="00617AE6" w:rsidRPr="00CF129C" w14:paraId="4E43063B" w14:textId="77777777" w:rsidTr="007254C4">
        <w:trPr>
          <w:trHeight w:val="292"/>
        </w:trPr>
        <w:tc>
          <w:tcPr>
            <w:tcW w:w="1419" w:type="dxa"/>
            <w:vMerge/>
            <w:tcBorders>
              <w:left w:val="single" w:sz="8" w:space="0" w:color="000000"/>
              <w:right w:val="single" w:sz="8" w:space="0" w:color="000000"/>
            </w:tcBorders>
          </w:tcPr>
          <w:p w14:paraId="13BE6E1D" w14:textId="77777777" w:rsidR="00617AE6" w:rsidRPr="00CF129C" w:rsidRDefault="00617AE6" w:rsidP="00617AE6">
            <w:pPr>
              <w:pStyle w:val="Default"/>
              <w:rPr>
                <w:rFonts w:asciiTheme="minorHAnsi" w:hAnsiTheme="minorHAnsi"/>
                <w:sz w:val="21"/>
                <w:szCs w:val="21"/>
              </w:rPr>
            </w:pPr>
          </w:p>
        </w:tc>
        <w:tc>
          <w:tcPr>
            <w:tcW w:w="2409" w:type="dxa"/>
            <w:tcBorders>
              <w:top w:val="single" w:sz="8" w:space="0" w:color="auto"/>
              <w:left w:val="single" w:sz="8" w:space="0" w:color="000000"/>
              <w:bottom w:val="single" w:sz="8" w:space="0" w:color="auto"/>
              <w:right w:val="single" w:sz="8" w:space="0" w:color="auto"/>
            </w:tcBorders>
          </w:tcPr>
          <w:p w14:paraId="0B9316EB" w14:textId="77777777" w:rsidR="00617AE6" w:rsidRPr="00CF129C" w:rsidRDefault="00617AE6" w:rsidP="00617AE6">
            <w:pPr>
              <w:pStyle w:val="Default"/>
              <w:jc w:val="center"/>
              <w:rPr>
                <w:rFonts w:asciiTheme="minorHAnsi" w:hAnsiTheme="minorHAnsi" w:cs="仿宋_GB2312"/>
                <w:sz w:val="21"/>
                <w:szCs w:val="21"/>
              </w:rPr>
            </w:pPr>
            <w:r w:rsidRPr="00CF129C">
              <w:rPr>
                <w:rFonts w:asciiTheme="minorHAnsi" w:hAnsiTheme="minorHAnsi" w:cs="仿宋_GB2312"/>
                <w:sz w:val="21"/>
                <w:szCs w:val="21"/>
              </w:rPr>
              <w:t>输出电力</w:t>
            </w:r>
          </w:p>
        </w:tc>
        <w:tc>
          <w:tcPr>
            <w:tcW w:w="2551" w:type="dxa"/>
            <w:tcBorders>
              <w:top w:val="single" w:sz="8" w:space="0" w:color="auto"/>
              <w:left w:val="single" w:sz="8" w:space="0" w:color="auto"/>
              <w:bottom w:val="single" w:sz="8" w:space="0" w:color="auto"/>
              <w:right w:val="single" w:sz="8" w:space="0" w:color="auto"/>
            </w:tcBorders>
          </w:tcPr>
          <w:p w14:paraId="24E2FAAF" w14:textId="77777777" w:rsidR="00617AE6" w:rsidRPr="00CF129C" w:rsidRDefault="00617AE6" w:rsidP="00617AE6">
            <w:pPr>
              <w:pStyle w:val="Default"/>
              <w:rPr>
                <w:rFonts w:asciiTheme="minorHAnsi" w:hAnsiTheme="minorHAnsi"/>
                <w:sz w:val="21"/>
                <w:szCs w:val="21"/>
              </w:rPr>
            </w:pPr>
          </w:p>
        </w:tc>
        <w:tc>
          <w:tcPr>
            <w:tcW w:w="1985" w:type="dxa"/>
            <w:tcBorders>
              <w:top w:val="single" w:sz="8" w:space="0" w:color="auto"/>
              <w:left w:val="single" w:sz="8" w:space="0" w:color="auto"/>
              <w:bottom w:val="single" w:sz="8" w:space="0" w:color="auto"/>
              <w:right w:val="single" w:sz="8" w:space="0" w:color="auto"/>
            </w:tcBorders>
          </w:tcPr>
          <w:p w14:paraId="32B7BFBA"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tCO</w:t>
            </w:r>
            <w:r w:rsidRPr="00CF129C">
              <w:rPr>
                <w:rFonts w:asciiTheme="minorHAnsi" w:hAnsiTheme="minorHAnsi"/>
                <w:sz w:val="21"/>
                <w:szCs w:val="21"/>
                <w:vertAlign w:val="subscript"/>
              </w:rPr>
              <w:t>2</w:t>
            </w:r>
            <w:r w:rsidRPr="00CF129C">
              <w:rPr>
                <w:rFonts w:asciiTheme="minorHAnsi" w:hAnsiTheme="minorHAnsi"/>
                <w:sz w:val="21"/>
                <w:szCs w:val="21"/>
              </w:rPr>
              <w:t>/MWh</w:t>
            </w:r>
          </w:p>
        </w:tc>
      </w:tr>
      <w:tr w:rsidR="00617AE6" w:rsidRPr="00CF129C" w14:paraId="4AC16BCC" w14:textId="77777777" w:rsidTr="007254C4">
        <w:trPr>
          <w:trHeight w:val="292"/>
        </w:trPr>
        <w:tc>
          <w:tcPr>
            <w:tcW w:w="1419" w:type="dxa"/>
            <w:vMerge/>
            <w:tcBorders>
              <w:left w:val="single" w:sz="8" w:space="0" w:color="000000"/>
              <w:bottom w:val="single" w:sz="8" w:space="0" w:color="auto"/>
              <w:right w:val="single" w:sz="8" w:space="0" w:color="000000"/>
            </w:tcBorders>
          </w:tcPr>
          <w:p w14:paraId="7C52E018" w14:textId="77777777" w:rsidR="00617AE6" w:rsidRPr="00CF129C" w:rsidRDefault="00617AE6" w:rsidP="00617AE6">
            <w:pPr>
              <w:pStyle w:val="Default"/>
              <w:rPr>
                <w:rFonts w:asciiTheme="minorHAnsi" w:hAnsiTheme="minorHAnsi"/>
                <w:sz w:val="21"/>
                <w:szCs w:val="21"/>
              </w:rPr>
            </w:pPr>
          </w:p>
        </w:tc>
        <w:tc>
          <w:tcPr>
            <w:tcW w:w="2409" w:type="dxa"/>
            <w:tcBorders>
              <w:top w:val="single" w:sz="8" w:space="0" w:color="auto"/>
              <w:left w:val="single" w:sz="8" w:space="0" w:color="000000"/>
              <w:bottom w:val="single" w:sz="8" w:space="0" w:color="auto"/>
              <w:right w:val="single" w:sz="8" w:space="0" w:color="auto"/>
            </w:tcBorders>
          </w:tcPr>
          <w:p w14:paraId="126BF0AF" w14:textId="77777777" w:rsidR="00617AE6" w:rsidRPr="00CF129C" w:rsidRDefault="00617AE6" w:rsidP="00617AE6">
            <w:pPr>
              <w:pStyle w:val="Default"/>
              <w:jc w:val="center"/>
              <w:rPr>
                <w:rFonts w:asciiTheme="minorHAnsi" w:hAnsiTheme="minorHAnsi" w:cs="仿宋_GB2312"/>
                <w:sz w:val="21"/>
                <w:szCs w:val="21"/>
              </w:rPr>
            </w:pPr>
            <w:r w:rsidRPr="00CF129C">
              <w:rPr>
                <w:rFonts w:asciiTheme="minorHAnsi" w:hAnsiTheme="minorHAnsi" w:cs="仿宋_GB2312"/>
                <w:sz w:val="21"/>
                <w:szCs w:val="21"/>
              </w:rPr>
              <w:t>输出热力</w:t>
            </w:r>
          </w:p>
        </w:tc>
        <w:tc>
          <w:tcPr>
            <w:tcW w:w="2551" w:type="dxa"/>
            <w:tcBorders>
              <w:top w:val="single" w:sz="8" w:space="0" w:color="auto"/>
              <w:left w:val="single" w:sz="8" w:space="0" w:color="auto"/>
              <w:bottom w:val="single" w:sz="8" w:space="0" w:color="auto"/>
              <w:right w:val="single" w:sz="8" w:space="0" w:color="auto"/>
            </w:tcBorders>
          </w:tcPr>
          <w:p w14:paraId="51FD15B5" w14:textId="77777777" w:rsidR="00617AE6" w:rsidRPr="00CF129C" w:rsidRDefault="00617AE6" w:rsidP="00617AE6">
            <w:pPr>
              <w:pStyle w:val="Default"/>
              <w:rPr>
                <w:rFonts w:asciiTheme="minorHAnsi" w:hAnsiTheme="minorHAnsi"/>
                <w:sz w:val="21"/>
                <w:szCs w:val="21"/>
              </w:rPr>
            </w:pPr>
          </w:p>
        </w:tc>
        <w:tc>
          <w:tcPr>
            <w:tcW w:w="1985" w:type="dxa"/>
            <w:tcBorders>
              <w:top w:val="single" w:sz="8" w:space="0" w:color="auto"/>
              <w:left w:val="single" w:sz="8" w:space="0" w:color="auto"/>
              <w:bottom w:val="single" w:sz="8" w:space="0" w:color="auto"/>
              <w:right w:val="single" w:sz="8" w:space="0" w:color="auto"/>
            </w:tcBorders>
          </w:tcPr>
          <w:p w14:paraId="75369A11" w14:textId="77777777" w:rsidR="00617AE6" w:rsidRPr="00CF129C" w:rsidRDefault="00617AE6" w:rsidP="00617AE6">
            <w:pPr>
              <w:pStyle w:val="Default"/>
              <w:jc w:val="center"/>
              <w:rPr>
                <w:rFonts w:asciiTheme="minorHAnsi" w:hAnsiTheme="minorHAnsi"/>
                <w:sz w:val="21"/>
                <w:szCs w:val="21"/>
              </w:rPr>
            </w:pPr>
            <w:r w:rsidRPr="00CF129C">
              <w:rPr>
                <w:rFonts w:asciiTheme="minorHAnsi" w:hAnsiTheme="minorHAnsi"/>
                <w:sz w:val="21"/>
                <w:szCs w:val="21"/>
              </w:rPr>
              <w:t>tCO</w:t>
            </w:r>
            <w:r w:rsidRPr="00CF129C">
              <w:rPr>
                <w:rFonts w:asciiTheme="minorHAnsi" w:hAnsiTheme="minorHAnsi"/>
                <w:sz w:val="21"/>
                <w:szCs w:val="21"/>
                <w:vertAlign w:val="subscript"/>
              </w:rPr>
              <w:t>2</w:t>
            </w:r>
            <w:r w:rsidRPr="00CF129C">
              <w:rPr>
                <w:rFonts w:asciiTheme="minorHAnsi" w:hAnsiTheme="minorHAnsi"/>
                <w:sz w:val="21"/>
                <w:szCs w:val="21"/>
              </w:rPr>
              <w:t>/GJ</w:t>
            </w:r>
          </w:p>
        </w:tc>
      </w:tr>
      <w:tr w:rsidR="00617AE6" w:rsidRPr="00CF129C" w14:paraId="68FC333F" w14:textId="77777777" w:rsidTr="007254C4">
        <w:trPr>
          <w:trHeight w:val="292"/>
        </w:trPr>
        <w:tc>
          <w:tcPr>
            <w:tcW w:w="8364" w:type="dxa"/>
            <w:gridSpan w:val="4"/>
            <w:tcBorders>
              <w:top w:val="single" w:sz="8" w:space="0" w:color="auto"/>
              <w:left w:val="single" w:sz="8" w:space="0" w:color="auto"/>
              <w:bottom w:val="single" w:sz="8" w:space="0" w:color="auto"/>
              <w:right w:val="single" w:sz="8" w:space="0" w:color="auto"/>
            </w:tcBorders>
          </w:tcPr>
          <w:p w14:paraId="7951410E" w14:textId="77777777" w:rsidR="00617AE6" w:rsidRPr="00CF129C" w:rsidRDefault="00617AE6" w:rsidP="00617AE6">
            <w:pPr>
              <w:spacing w:line="360" w:lineRule="auto"/>
              <w:rPr>
                <w:rFonts w:asciiTheme="minorHAnsi" w:hAnsiTheme="minorHAnsi"/>
                <w:sz w:val="18"/>
                <w:szCs w:val="18"/>
              </w:rPr>
            </w:pPr>
            <w:r w:rsidRPr="00CF129C">
              <w:rPr>
                <w:rFonts w:asciiTheme="minorHAnsi" w:eastAsia="黑体" w:hAnsiTheme="minorHAnsi"/>
                <w:bCs/>
                <w:kern w:val="0"/>
                <w:szCs w:val="21"/>
                <w:vertAlign w:val="superscript"/>
              </w:rPr>
              <w:t>a</w:t>
            </w:r>
            <w:r w:rsidRPr="00CF129C">
              <w:rPr>
                <w:rFonts w:asciiTheme="minorHAnsi" w:hAnsiTheme="minorHAnsi"/>
                <w:sz w:val="18"/>
                <w:szCs w:val="18"/>
              </w:rPr>
              <w:t>企业应自行添加未在表中列出但企业实际消耗的其他能源品种；</w:t>
            </w:r>
          </w:p>
          <w:p w14:paraId="3D39AF05" w14:textId="77777777" w:rsidR="00617AE6" w:rsidRPr="00CF129C" w:rsidRDefault="00617AE6" w:rsidP="00617AE6">
            <w:pPr>
              <w:spacing w:line="360" w:lineRule="auto"/>
              <w:rPr>
                <w:rFonts w:asciiTheme="minorHAnsi" w:hAnsiTheme="minorHAnsi"/>
                <w:sz w:val="18"/>
                <w:szCs w:val="18"/>
              </w:rPr>
            </w:pPr>
            <w:r w:rsidRPr="00CF129C">
              <w:rPr>
                <w:rFonts w:asciiTheme="minorHAnsi" w:hAnsiTheme="minorHAnsi"/>
                <w:szCs w:val="21"/>
                <w:vertAlign w:val="superscript"/>
              </w:rPr>
              <w:t>b</w:t>
            </w:r>
            <w:r w:rsidRPr="00CF129C">
              <w:rPr>
                <w:rFonts w:asciiTheme="minorHAnsi" w:hAnsiTheme="minorHAnsi"/>
                <w:sz w:val="18"/>
                <w:szCs w:val="18"/>
              </w:rPr>
              <w:t>企业应自行添加未在表中列出但企业实际消耗的其他碳酸盐品种。</w:t>
            </w:r>
          </w:p>
        </w:tc>
      </w:tr>
    </w:tbl>
    <w:p w14:paraId="4E5DC3CE" w14:textId="7EA812AD" w:rsidR="0094132A" w:rsidRPr="0094132A" w:rsidRDefault="00617AE6" w:rsidP="0094132A">
      <w:pPr>
        <w:jc w:val="center"/>
        <w:rPr>
          <w:rFonts w:ascii="黑体" w:eastAsia="黑体" w:hAnsi="黑体"/>
        </w:rPr>
      </w:pPr>
      <w:r w:rsidRPr="0094132A">
        <w:rPr>
          <w:rFonts w:ascii="黑体" w:eastAsia="黑体" w:hAnsi="黑体" w:hint="eastAsia"/>
        </w:rPr>
        <w:lastRenderedPageBreak/>
        <w:t>附录B</w:t>
      </w:r>
      <w:bookmarkStart w:id="23" w:name="_Toc484270258"/>
      <w:bookmarkStart w:id="24" w:name="_Toc513118916"/>
    </w:p>
    <w:p w14:paraId="5E9469B4" w14:textId="77777777" w:rsidR="0094132A" w:rsidRPr="0094132A" w:rsidRDefault="00617AE6" w:rsidP="0094132A">
      <w:pPr>
        <w:jc w:val="center"/>
        <w:rPr>
          <w:rFonts w:ascii="黑体" w:eastAsia="黑体" w:hAnsi="黑体"/>
        </w:rPr>
      </w:pPr>
      <w:r w:rsidRPr="0094132A">
        <w:rPr>
          <w:rFonts w:ascii="黑体" w:eastAsia="黑体" w:hAnsi="黑体"/>
        </w:rPr>
        <w:t>（资料性附录）</w:t>
      </w:r>
    </w:p>
    <w:p w14:paraId="097BD111" w14:textId="35DC46C9" w:rsidR="00617AE6" w:rsidRPr="00CF129C" w:rsidRDefault="00617AE6" w:rsidP="0094132A">
      <w:pPr>
        <w:jc w:val="center"/>
        <w:rPr>
          <w:rFonts w:asciiTheme="minorHAnsi" w:hAnsiTheme="minorHAnsi"/>
        </w:rPr>
      </w:pPr>
      <w:r w:rsidRPr="0094132A">
        <w:rPr>
          <w:rFonts w:ascii="黑体" w:eastAsia="黑体" w:hAnsi="黑体"/>
        </w:rPr>
        <w:t>相关参数</w:t>
      </w:r>
      <w:bookmarkEnd w:id="23"/>
      <w:r w:rsidRPr="0094132A">
        <w:rPr>
          <w:rFonts w:ascii="黑体" w:eastAsia="黑体" w:hAnsi="黑体"/>
        </w:rPr>
        <w:t>推荐值</w:t>
      </w:r>
      <w:bookmarkEnd w:id="24"/>
    </w:p>
    <w:p w14:paraId="6E104214" w14:textId="72B3EB0C" w:rsidR="00617AE6" w:rsidRPr="00CF129C" w:rsidRDefault="00617AE6" w:rsidP="00617AE6">
      <w:pPr>
        <w:pStyle w:val="af"/>
        <w:rPr>
          <w:rFonts w:asciiTheme="minorHAnsi" w:hAnsiTheme="minorHAnsi"/>
        </w:rPr>
      </w:pPr>
      <w:r w:rsidRPr="00CF129C">
        <w:rPr>
          <w:rFonts w:asciiTheme="minorHAnsi" w:hAnsiTheme="minorHAnsi"/>
        </w:rPr>
        <w:t>相关参数推荐值见表</w:t>
      </w:r>
      <w:r w:rsidRPr="00CF129C">
        <w:rPr>
          <w:rFonts w:asciiTheme="minorHAnsi" w:hAnsiTheme="minorHAnsi"/>
        </w:rPr>
        <w:t>B.1</w:t>
      </w:r>
      <w:r w:rsidRPr="00CF129C">
        <w:rPr>
          <w:rFonts w:asciiTheme="minorHAnsi" w:hAnsiTheme="minorHAnsi"/>
        </w:rPr>
        <w:t>、表</w:t>
      </w:r>
      <w:r w:rsidRPr="00CF129C">
        <w:rPr>
          <w:rFonts w:asciiTheme="minorHAnsi" w:hAnsiTheme="minorHAnsi"/>
        </w:rPr>
        <w:t>B.2</w:t>
      </w:r>
      <w:r w:rsidRPr="00CF129C">
        <w:rPr>
          <w:rFonts w:asciiTheme="minorHAnsi" w:hAnsiTheme="minorHAnsi"/>
        </w:rPr>
        <w:t>。</w:t>
      </w:r>
    </w:p>
    <w:p w14:paraId="00C3FADC" w14:textId="77777777" w:rsidR="00617AE6" w:rsidRPr="00CF129C" w:rsidRDefault="00617AE6" w:rsidP="00617AE6">
      <w:pPr>
        <w:spacing w:beforeLines="50" w:before="156" w:afterLines="50" w:after="156"/>
        <w:jc w:val="center"/>
        <w:rPr>
          <w:rFonts w:asciiTheme="minorHAnsi" w:eastAsia="黑体" w:hAnsiTheme="minorHAnsi"/>
          <w:bCs/>
          <w:kern w:val="0"/>
          <w:szCs w:val="21"/>
        </w:rPr>
      </w:pPr>
      <w:bookmarkStart w:id="25" w:name="_Toc366854318"/>
      <w:r w:rsidRPr="00CF129C">
        <w:rPr>
          <w:rFonts w:asciiTheme="minorHAnsi" w:eastAsia="黑体" w:hAnsiTheme="minorHAnsi"/>
          <w:bCs/>
          <w:kern w:val="0"/>
          <w:szCs w:val="21"/>
        </w:rPr>
        <w:t>表</w:t>
      </w:r>
      <w:r w:rsidRPr="00CF129C">
        <w:rPr>
          <w:rFonts w:asciiTheme="minorHAnsi" w:eastAsia="黑体" w:hAnsiTheme="minorHAnsi"/>
          <w:bCs/>
          <w:kern w:val="0"/>
          <w:szCs w:val="21"/>
        </w:rPr>
        <w:t xml:space="preserve">B.1 </w:t>
      </w:r>
      <w:r w:rsidRPr="00CF129C">
        <w:rPr>
          <w:rFonts w:asciiTheme="minorHAnsi" w:eastAsia="黑体" w:hAnsiTheme="minorHAnsi"/>
          <w:bCs/>
          <w:kern w:val="0"/>
          <w:szCs w:val="21"/>
        </w:rPr>
        <w:t>常用燃料相关参数的推荐值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106"/>
        <w:gridCol w:w="1060"/>
        <w:gridCol w:w="1967"/>
        <w:gridCol w:w="1843"/>
        <w:gridCol w:w="1899"/>
      </w:tblGrid>
      <w:tr w:rsidR="00617AE6" w:rsidRPr="00CF129C" w14:paraId="3FB51281" w14:textId="77777777" w:rsidTr="007254C4">
        <w:trPr>
          <w:trHeight w:val="690"/>
          <w:jc w:val="center"/>
        </w:trPr>
        <w:tc>
          <w:tcPr>
            <w:tcW w:w="0" w:type="auto"/>
            <w:gridSpan w:val="2"/>
            <w:shd w:val="clear" w:color="000000" w:fill="auto"/>
            <w:vAlign w:val="center"/>
          </w:tcPr>
          <w:bookmarkEnd w:id="25"/>
          <w:p w14:paraId="797B6FE8"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燃料品种</w:t>
            </w:r>
          </w:p>
        </w:tc>
        <w:tc>
          <w:tcPr>
            <w:tcW w:w="0" w:type="auto"/>
            <w:shd w:val="clear" w:color="000000" w:fill="auto"/>
            <w:vAlign w:val="center"/>
          </w:tcPr>
          <w:p w14:paraId="0F811B02"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计量单位</w:t>
            </w:r>
          </w:p>
        </w:tc>
        <w:tc>
          <w:tcPr>
            <w:tcW w:w="1967" w:type="dxa"/>
            <w:shd w:val="clear" w:color="000000" w:fill="auto"/>
            <w:vAlign w:val="center"/>
          </w:tcPr>
          <w:p w14:paraId="66F5E72D"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低位发热量</w:t>
            </w:r>
          </w:p>
          <w:p w14:paraId="02B2A62F"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cs="仿宋_GB2312"/>
                <w:b/>
                <w:szCs w:val="21"/>
              </w:rPr>
              <w:t>（</w:t>
            </w:r>
            <w:r w:rsidRPr="00CF129C">
              <w:rPr>
                <w:rFonts w:asciiTheme="minorHAnsi" w:hAnsiTheme="minorHAnsi"/>
                <w:b/>
                <w:bCs/>
                <w:szCs w:val="21"/>
              </w:rPr>
              <w:t>GJ/t</w:t>
            </w:r>
            <w:r w:rsidRPr="00CF129C">
              <w:rPr>
                <w:rFonts w:asciiTheme="minorHAnsi" w:hAnsiTheme="minorHAnsi" w:cs="仿宋_GB2312"/>
                <w:b/>
                <w:szCs w:val="21"/>
              </w:rPr>
              <w:t>，</w:t>
            </w:r>
            <w:r w:rsidRPr="00CF129C">
              <w:rPr>
                <w:rFonts w:asciiTheme="minorHAnsi" w:hAnsiTheme="minorHAnsi"/>
                <w:b/>
                <w:bCs/>
                <w:szCs w:val="21"/>
              </w:rPr>
              <w:t>GJ/</w:t>
            </w:r>
            <w:r w:rsidRPr="00CF129C">
              <w:rPr>
                <w:rFonts w:asciiTheme="minorHAnsi" w:hAnsiTheme="minorHAnsi" w:cs="仿宋_GB2312"/>
                <w:b/>
                <w:szCs w:val="21"/>
              </w:rPr>
              <w:t>10</w:t>
            </w:r>
            <w:r w:rsidRPr="00CF129C">
              <w:rPr>
                <w:rFonts w:asciiTheme="minorHAnsi" w:hAnsiTheme="minorHAnsi" w:cs="仿宋_GB2312"/>
                <w:b/>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r w:rsidRPr="00CF129C">
              <w:rPr>
                <w:rFonts w:asciiTheme="minorHAnsi" w:hAnsiTheme="minorHAnsi" w:cs="仿宋_GB2312"/>
                <w:b/>
                <w:szCs w:val="21"/>
              </w:rPr>
              <w:t>）</w:t>
            </w:r>
          </w:p>
        </w:tc>
        <w:tc>
          <w:tcPr>
            <w:tcW w:w="1843" w:type="dxa"/>
            <w:shd w:val="clear" w:color="000000" w:fill="auto"/>
            <w:vAlign w:val="center"/>
          </w:tcPr>
          <w:p w14:paraId="1A9DFDB7"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单位热值含碳量（</w:t>
            </w:r>
            <w:proofErr w:type="spellStart"/>
            <w:r w:rsidRPr="00CF129C">
              <w:rPr>
                <w:rFonts w:asciiTheme="minorHAnsi" w:hAnsiTheme="minorHAnsi"/>
                <w:b/>
                <w:kern w:val="0"/>
                <w:szCs w:val="21"/>
              </w:rPr>
              <w:t>tC</w:t>
            </w:r>
            <w:proofErr w:type="spellEnd"/>
            <w:r w:rsidRPr="00CF129C">
              <w:rPr>
                <w:rFonts w:asciiTheme="minorHAnsi" w:hAnsiTheme="minorHAnsi"/>
                <w:b/>
                <w:kern w:val="0"/>
                <w:szCs w:val="21"/>
              </w:rPr>
              <w:t>/GJ</w:t>
            </w:r>
            <w:r w:rsidRPr="00CF129C">
              <w:rPr>
                <w:rFonts w:asciiTheme="minorHAnsi" w:hAnsiTheme="minorHAnsi"/>
                <w:b/>
                <w:kern w:val="0"/>
                <w:szCs w:val="21"/>
              </w:rPr>
              <w:t>）</w:t>
            </w:r>
          </w:p>
        </w:tc>
        <w:tc>
          <w:tcPr>
            <w:tcW w:w="1899" w:type="dxa"/>
            <w:shd w:val="clear" w:color="000000" w:fill="auto"/>
            <w:vAlign w:val="center"/>
          </w:tcPr>
          <w:p w14:paraId="3A1B2881"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燃料碳</w:t>
            </w:r>
          </w:p>
          <w:p w14:paraId="3EEDB13C"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b/>
                <w:kern w:val="0"/>
                <w:szCs w:val="21"/>
              </w:rPr>
              <w:t>氧化率</w:t>
            </w:r>
          </w:p>
        </w:tc>
      </w:tr>
      <w:tr w:rsidR="00617AE6" w:rsidRPr="00CF129C" w14:paraId="26F6C714" w14:textId="77777777" w:rsidTr="007254C4">
        <w:trPr>
          <w:trHeight w:val="424"/>
          <w:jc w:val="center"/>
        </w:trPr>
        <w:tc>
          <w:tcPr>
            <w:tcW w:w="0" w:type="auto"/>
            <w:vMerge w:val="restart"/>
            <w:shd w:val="clear" w:color="000000" w:fill="auto"/>
            <w:vAlign w:val="center"/>
          </w:tcPr>
          <w:p w14:paraId="2093B230"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固</w:t>
            </w:r>
          </w:p>
          <w:p w14:paraId="5D278E50"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体</w:t>
            </w:r>
          </w:p>
          <w:p w14:paraId="518B79B7"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燃</w:t>
            </w:r>
          </w:p>
          <w:p w14:paraId="6EC93579" w14:textId="77777777" w:rsidR="00617AE6" w:rsidRPr="00CF129C" w:rsidRDefault="00617AE6" w:rsidP="007254C4">
            <w:pPr>
              <w:jc w:val="center"/>
              <w:rPr>
                <w:rFonts w:asciiTheme="minorHAnsi" w:hAnsiTheme="minorHAnsi"/>
                <w:b/>
                <w:kern w:val="0"/>
                <w:szCs w:val="21"/>
              </w:rPr>
            </w:pPr>
            <w:r w:rsidRPr="00CF129C">
              <w:rPr>
                <w:rFonts w:asciiTheme="minorHAnsi" w:hAnsiTheme="minorHAnsi"/>
                <w:kern w:val="0"/>
                <w:szCs w:val="21"/>
              </w:rPr>
              <w:t>料</w:t>
            </w:r>
          </w:p>
        </w:tc>
        <w:tc>
          <w:tcPr>
            <w:tcW w:w="0" w:type="auto"/>
            <w:shd w:val="clear" w:color="000000" w:fill="auto"/>
            <w:vAlign w:val="center"/>
          </w:tcPr>
          <w:p w14:paraId="3815548D"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cs="仿宋_GB2312"/>
                <w:sz w:val="21"/>
                <w:szCs w:val="21"/>
              </w:rPr>
              <w:t>无烟煤</w:t>
            </w:r>
          </w:p>
        </w:tc>
        <w:tc>
          <w:tcPr>
            <w:tcW w:w="0" w:type="auto"/>
            <w:shd w:val="clear" w:color="000000" w:fill="auto"/>
            <w:vAlign w:val="center"/>
          </w:tcPr>
          <w:p w14:paraId="255966C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t</w:t>
            </w:r>
          </w:p>
        </w:tc>
        <w:tc>
          <w:tcPr>
            <w:tcW w:w="1967" w:type="dxa"/>
            <w:shd w:val="clear" w:color="000000" w:fill="auto"/>
            <w:vAlign w:val="center"/>
          </w:tcPr>
          <w:p w14:paraId="71C90462"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26.7</w:t>
            </w:r>
            <w:r w:rsidRPr="00CF129C">
              <w:rPr>
                <w:rFonts w:asciiTheme="minorHAnsi" w:hAnsiTheme="minorHAnsi"/>
                <w:kern w:val="2"/>
                <w:sz w:val="21"/>
                <w:szCs w:val="21"/>
                <w:vertAlign w:val="superscript"/>
              </w:rPr>
              <w:t>c</w:t>
            </w:r>
          </w:p>
        </w:tc>
        <w:tc>
          <w:tcPr>
            <w:tcW w:w="1843" w:type="dxa"/>
            <w:shd w:val="clear" w:color="000000" w:fill="auto"/>
            <w:vAlign w:val="center"/>
          </w:tcPr>
          <w:p w14:paraId="47BA1BDD"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27.49×10</w:t>
            </w:r>
            <w:r w:rsidRPr="00CF129C">
              <w:rPr>
                <w:rFonts w:asciiTheme="minorHAnsi" w:hAnsiTheme="minorHAnsi"/>
                <w:sz w:val="21"/>
                <w:szCs w:val="21"/>
                <w:vertAlign w:val="superscript"/>
              </w:rPr>
              <w:t>-3b</w:t>
            </w:r>
          </w:p>
        </w:tc>
        <w:tc>
          <w:tcPr>
            <w:tcW w:w="1899" w:type="dxa"/>
            <w:shd w:val="clear" w:color="000000" w:fill="auto"/>
            <w:vAlign w:val="center"/>
          </w:tcPr>
          <w:p w14:paraId="49CBB54A"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94%</w:t>
            </w:r>
            <w:r w:rsidRPr="00CF129C">
              <w:rPr>
                <w:rFonts w:asciiTheme="minorHAnsi" w:hAnsiTheme="minorHAnsi"/>
                <w:szCs w:val="21"/>
                <w:vertAlign w:val="superscript"/>
              </w:rPr>
              <w:t xml:space="preserve"> b</w:t>
            </w:r>
          </w:p>
        </w:tc>
      </w:tr>
      <w:tr w:rsidR="00617AE6" w:rsidRPr="00CF129C" w14:paraId="3AFB3B9D" w14:textId="77777777" w:rsidTr="007254C4">
        <w:trPr>
          <w:trHeight w:val="424"/>
          <w:jc w:val="center"/>
        </w:trPr>
        <w:tc>
          <w:tcPr>
            <w:tcW w:w="0" w:type="auto"/>
            <w:vMerge/>
            <w:shd w:val="clear" w:color="000000" w:fill="auto"/>
            <w:vAlign w:val="center"/>
          </w:tcPr>
          <w:p w14:paraId="64401305"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09268EF8"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烟煤</w:t>
            </w:r>
          </w:p>
        </w:tc>
        <w:tc>
          <w:tcPr>
            <w:tcW w:w="0" w:type="auto"/>
            <w:shd w:val="clear" w:color="000000" w:fill="auto"/>
            <w:vAlign w:val="center"/>
          </w:tcPr>
          <w:p w14:paraId="27478601" w14:textId="77777777" w:rsidR="00617AE6" w:rsidRPr="00CF129C" w:rsidRDefault="00617AE6" w:rsidP="007254C4">
            <w:pPr>
              <w:spacing w:before="120"/>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7DEC99E5" w14:textId="77777777" w:rsidR="00617AE6" w:rsidRPr="00CF129C" w:rsidRDefault="00617AE6" w:rsidP="007254C4">
            <w:pPr>
              <w:pStyle w:val="Default"/>
              <w:spacing w:before="156"/>
              <w:jc w:val="center"/>
              <w:rPr>
                <w:rFonts w:asciiTheme="minorHAnsi" w:hAnsiTheme="minorHAnsi"/>
                <w:kern w:val="2"/>
                <w:sz w:val="21"/>
                <w:szCs w:val="21"/>
              </w:rPr>
            </w:pPr>
            <w:r w:rsidRPr="00CF129C">
              <w:rPr>
                <w:rFonts w:asciiTheme="minorHAnsi" w:hAnsiTheme="minorHAnsi"/>
                <w:kern w:val="2"/>
                <w:sz w:val="21"/>
                <w:szCs w:val="21"/>
              </w:rPr>
              <w:t>19.570</w:t>
            </w:r>
            <w:r w:rsidRPr="00CF129C">
              <w:rPr>
                <w:rFonts w:asciiTheme="minorHAnsi" w:hAnsiTheme="minorHAnsi"/>
                <w:kern w:val="2"/>
                <w:sz w:val="21"/>
                <w:szCs w:val="21"/>
                <w:vertAlign w:val="superscript"/>
              </w:rPr>
              <w:t xml:space="preserve"> d</w:t>
            </w:r>
          </w:p>
        </w:tc>
        <w:tc>
          <w:tcPr>
            <w:tcW w:w="1843" w:type="dxa"/>
            <w:shd w:val="clear" w:color="000000" w:fill="auto"/>
            <w:vAlign w:val="center"/>
          </w:tcPr>
          <w:p w14:paraId="78D8D59B"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26.18×10</w:t>
            </w:r>
            <w:r w:rsidRPr="00CF129C">
              <w:rPr>
                <w:rFonts w:asciiTheme="minorHAnsi" w:hAnsiTheme="minorHAnsi"/>
                <w:sz w:val="21"/>
                <w:szCs w:val="21"/>
                <w:vertAlign w:val="superscript"/>
              </w:rPr>
              <w:t>-3b</w:t>
            </w:r>
          </w:p>
        </w:tc>
        <w:tc>
          <w:tcPr>
            <w:tcW w:w="1899" w:type="dxa"/>
            <w:shd w:val="clear" w:color="000000" w:fill="auto"/>
            <w:vAlign w:val="center"/>
          </w:tcPr>
          <w:p w14:paraId="31879F69"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93%</w:t>
            </w:r>
            <w:r w:rsidRPr="00CF129C">
              <w:rPr>
                <w:rFonts w:asciiTheme="minorHAnsi" w:hAnsiTheme="minorHAnsi"/>
                <w:szCs w:val="21"/>
                <w:vertAlign w:val="superscript"/>
              </w:rPr>
              <w:t xml:space="preserve"> b</w:t>
            </w:r>
          </w:p>
        </w:tc>
      </w:tr>
      <w:tr w:rsidR="00617AE6" w:rsidRPr="00CF129C" w14:paraId="194CBDFC" w14:textId="77777777" w:rsidTr="007254C4">
        <w:trPr>
          <w:trHeight w:val="424"/>
          <w:jc w:val="center"/>
        </w:trPr>
        <w:tc>
          <w:tcPr>
            <w:tcW w:w="0" w:type="auto"/>
            <w:vMerge/>
            <w:shd w:val="clear" w:color="000000" w:fill="auto"/>
            <w:vAlign w:val="center"/>
          </w:tcPr>
          <w:p w14:paraId="532ABFEA"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2A115198"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褐煤</w:t>
            </w:r>
          </w:p>
        </w:tc>
        <w:tc>
          <w:tcPr>
            <w:tcW w:w="0" w:type="auto"/>
            <w:shd w:val="clear" w:color="000000" w:fill="auto"/>
            <w:vAlign w:val="center"/>
          </w:tcPr>
          <w:p w14:paraId="75740909"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7F8B8FC8"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11.9</w:t>
            </w:r>
            <w:r w:rsidRPr="00CF129C">
              <w:rPr>
                <w:rFonts w:asciiTheme="minorHAnsi" w:hAnsiTheme="minorHAnsi"/>
                <w:kern w:val="2"/>
                <w:sz w:val="21"/>
                <w:szCs w:val="21"/>
                <w:vertAlign w:val="superscript"/>
              </w:rPr>
              <w:t xml:space="preserve"> c</w:t>
            </w:r>
          </w:p>
        </w:tc>
        <w:tc>
          <w:tcPr>
            <w:tcW w:w="1843" w:type="dxa"/>
            <w:shd w:val="clear" w:color="000000" w:fill="auto"/>
            <w:vAlign w:val="center"/>
          </w:tcPr>
          <w:p w14:paraId="2817F30E"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27.97×10</w:t>
            </w:r>
            <w:r w:rsidRPr="00CF129C">
              <w:rPr>
                <w:rFonts w:asciiTheme="minorHAnsi" w:hAnsiTheme="minorHAnsi"/>
                <w:sz w:val="21"/>
                <w:szCs w:val="21"/>
                <w:vertAlign w:val="superscript"/>
              </w:rPr>
              <w:t>-3b</w:t>
            </w:r>
          </w:p>
        </w:tc>
        <w:tc>
          <w:tcPr>
            <w:tcW w:w="1899" w:type="dxa"/>
            <w:shd w:val="clear" w:color="000000" w:fill="auto"/>
            <w:vAlign w:val="center"/>
          </w:tcPr>
          <w:p w14:paraId="39D41C41"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96%</w:t>
            </w:r>
            <w:r w:rsidRPr="00CF129C">
              <w:rPr>
                <w:rFonts w:asciiTheme="minorHAnsi" w:hAnsiTheme="minorHAnsi"/>
                <w:szCs w:val="21"/>
                <w:vertAlign w:val="superscript"/>
              </w:rPr>
              <w:t xml:space="preserve"> b</w:t>
            </w:r>
          </w:p>
        </w:tc>
      </w:tr>
      <w:tr w:rsidR="00617AE6" w:rsidRPr="00CF129C" w14:paraId="0414B28A" w14:textId="77777777" w:rsidTr="007254C4">
        <w:trPr>
          <w:trHeight w:val="424"/>
          <w:jc w:val="center"/>
        </w:trPr>
        <w:tc>
          <w:tcPr>
            <w:tcW w:w="0" w:type="auto"/>
            <w:vMerge/>
            <w:shd w:val="clear" w:color="000000" w:fill="auto"/>
            <w:vAlign w:val="center"/>
          </w:tcPr>
          <w:p w14:paraId="30213441"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04DE74F0"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洗精煤</w:t>
            </w:r>
          </w:p>
        </w:tc>
        <w:tc>
          <w:tcPr>
            <w:tcW w:w="0" w:type="auto"/>
            <w:shd w:val="clear" w:color="000000" w:fill="auto"/>
            <w:vAlign w:val="center"/>
          </w:tcPr>
          <w:p w14:paraId="6538CE10"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t</w:t>
            </w:r>
          </w:p>
        </w:tc>
        <w:tc>
          <w:tcPr>
            <w:tcW w:w="1967" w:type="dxa"/>
            <w:shd w:val="clear" w:color="000000" w:fill="auto"/>
            <w:vAlign w:val="center"/>
          </w:tcPr>
          <w:p w14:paraId="4F462277"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26.344</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50A5033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25.41×10</w:t>
            </w:r>
            <w:r w:rsidRPr="00CF129C">
              <w:rPr>
                <w:rFonts w:asciiTheme="minorHAnsi" w:hAnsiTheme="minorHAnsi"/>
                <w:sz w:val="21"/>
                <w:szCs w:val="21"/>
                <w:vertAlign w:val="superscript"/>
              </w:rPr>
              <w:t>-3b</w:t>
            </w:r>
          </w:p>
        </w:tc>
        <w:tc>
          <w:tcPr>
            <w:tcW w:w="1899" w:type="dxa"/>
            <w:shd w:val="clear" w:color="000000" w:fill="auto"/>
            <w:vAlign w:val="center"/>
          </w:tcPr>
          <w:p w14:paraId="6579934C"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90%</w:t>
            </w:r>
            <w:r w:rsidRPr="00CF129C">
              <w:rPr>
                <w:rFonts w:asciiTheme="minorHAnsi" w:hAnsiTheme="minorHAnsi"/>
                <w:szCs w:val="21"/>
                <w:vertAlign w:val="superscript"/>
              </w:rPr>
              <w:t xml:space="preserve"> b</w:t>
            </w:r>
          </w:p>
        </w:tc>
      </w:tr>
      <w:tr w:rsidR="00617AE6" w:rsidRPr="00CF129C" w14:paraId="52642575" w14:textId="77777777" w:rsidTr="007254C4">
        <w:trPr>
          <w:trHeight w:val="424"/>
          <w:jc w:val="center"/>
        </w:trPr>
        <w:tc>
          <w:tcPr>
            <w:tcW w:w="0" w:type="auto"/>
            <w:vMerge/>
            <w:shd w:val="clear" w:color="000000" w:fill="auto"/>
            <w:vAlign w:val="center"/>
          </w:tcPr>
          <w:p w14:paraId="29120923"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33F5559D"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洗中煤（其他洗煤）</w:t>
            </w:r>
          </w:p>
        </w:tc>
        <w:tc>
          <w:tcPr>
            <w:tcW w:w="0" w:type="auto"/>
            <w:shd w:val="clear" w:color="000000" w:fill="auto"/>
            <w:vAlign w:val="center"/>
          </w:tcPr>
          <w:p w14:paraId="65E22FF7"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t</w:t>
            </w:r>
          </w:p>
        </w:tc>
        <w:tc>
          <w:tcPr>
            <w:tcW w:w="1967" w:type="dxa"/>
            <w:shd w:val="clear" w:color="000000" w:fill="auto"/>
            <w:vAlign w:val="center"/>
          </w:tcPr>
          <w:p w14:paraId="3156FEF5"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12.545</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717FC9E1"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25.41×10</w:t>
            </w:r>
            <w:r w:rsidRPr="00CF129C">
              <w:rPr>
                <w:rFonts w:asciiTheme="minorHAnsi" w:hAnsiTheme="minorHAnsi"/>
                <w:sz w:val="21"/>
                <w:szCs w:val="21"/>
                <w:vertAlign w:val="superscript"/>
              </w:rPr>
              <w:t>-3b</w:t>
            </w:r>
          </w:p>
        </w:tc>
        <w:tc>
          <w:tcPr>
            <w:tcW w:w="1899" w:type="dxa"/>
            <w:shd w:val="clear" w:color="000000" w:fill="auto"/>
            <w:vAlign w:val="center"/>
          </w:tcPr>
          <w:p w14:paraId="4E70A483"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90%</w:t>
            </w:r>
            <w:r w:rsidRPr="00CF129C">
              <w:rPr>
                <w:rFonts w:asciiTheme="minorHAnsi" w:hAnsiTheme="minorHAnsi"/>
                <w:szCs w:val="21"/>
                <w:vertAlign w:val="superscript"/>
              </w:rPr>
              <w:t xml:space="preserve"> b</w:t>
            </w:r>
          </w:p>
        </w:tc>
      </w:tr>
      <w:tr w:rsidR="00617AE6" w:rsidRPr="00CF129C" w14:paraId="05E8FAD3" w14:textId="77777777" w:rsidTr="007254C4">
        <w:trPr>
          <w:trHeight w:val="424"/>
          <w:jc w:val="center"/>
        </w:trPr>
        <w:tc>
          <w:tcPr>
            <w:tcW w:w="0" w:type="auto"/>
            <w:vMerge/>
            <w:shd w:val="clear" w:color="000000" w:fill="auto"/>
            <w:vAlign w:val="center"/>
          </w:tcPr>
          <w:p w14:paraId="66FDDA9C"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33B87C1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其他煤制品</w:t>
            </w:r>
          </w:p>
        </w:tc>
        <w:tc>
          <w:tcPr>
            <w:tcW w:w="0" w:type="auto"/>
            <w:shd w:val="clear" w:color="000000" w:fill="auto"/>
            <w:vAlign w:val="center"/>
          </w:tcPr>
          <w:p w14:paraId="477D945D"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37B17FFD"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17.460</w:t>
            </w:r>
            <w:r w:rsidRPr="00CF129C">
              <w:rPr>
                <w:rFonts w:asciiTheme="minorHAnsi" w:hAnsiTheme="minorHAnsi"/>
                <w:kern w:val="2"/>
                <w:sz w:val="21"/>
                <w:szCs w:val="21"/>
                <w:vertAlign w:val="superscript"/>
              </w:rPr>
              <w:t xml:space="preserve"> d</w:t>
            </w:r>
          </w:p>
        </w:tc>
        <w:tc>
          <w:tcPr>
            <w:tcW w:w="1843" w:type="dxa"/>
            <w:shd w:val="clear" w:color="000000" w:fill="auto"/>
            <w:vAlign w:val="center"/>
          </w:tcPr>
          <w:p w14:paraId="2F87DC56"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33.60</w:t>
            </w:r>
            <w:r w:rsidRPr="00CF129C">
              <w:rPr>
                <w:rFonts w:asciiTheme="minorHAnsi" w:hAnsiTheme="minorHAnsi"/>
                <w:sz w:val="21"/>
                <w:szCs w:val="21"/>
              </w:rPr>
              <w:t>×10</w:t>
            </w:r>
            <w:r w:rsidRPr="00CF129C">
              <w:rPr>
                <w:rFonts w:asciiTheme="minorHAnsi" w:hAnsiTheme="minorHAnsi"/>
                <w:sz w:val="21"/>
                <w:szCs w:val="21"/>
                <w:vertAlign w:val="superscript"/>
              </w:rPr>
              <w:t>-3d</w:t>
            </w:r>
          </w:p>
        </w:tc>
        <w:tc>
          <w:tcPr>
            <w:tcW w:w="1899" w:type="dxa"/>
            <w:shd w:val="clear" w:color="000000" w:fill="auto"/>
            <w:vAlign w:val="center"/>
          </w:tcPr>
          <w:p w14:paraId="0A1C9767" w14:textId="77777777" w:rsidR="00617AE6" w:rsidRPr="00CF129C" w:rsidRDefault="00617AE6" w:rsidP="007254C4">
            <w:pPr>
              <w:jc w:val="center"/>
              <w:rPr>
                <w:rFonts w:asciiTheme="minorHAnsi" w:hAnsiTheme="minorHAnsi" w:cs="宋体"/>
                <w:szCs w:val="21"/>
              </w:rPr>
            </w:pPr>
            <w:r w:rsidRPr="00CF129C">
              <w:rPr>
                <w:rFonts w:asciiTheme="minorHAnsi" w:hAnsiTheme="minorHAnsi" w:cs="宋体"/>
                <w:szCs w:val="21"/>
              </w:rPr>
              <w:t>90%</w:t>
            </w:r>
            <w:r w:rsidRPr="00CF129C">
              <w:rPr>
                <w:rFonts w:asciiTheme="minorHAnsi" w:hAnsiTheme="minorHAnsi"/>
                <w:szCs w:val="21"/>
                <w:vertAlign w:val="superscript"/>
              </w:rPr>
              <w:t xml:space="preserve"> b</w:t>
            </w:r>
          </w:p>
        </w:tc>
      </w:tr>
      <w:tr w:rsidR="00617AE6" w:rsidRPr="00CF129C" w14:paraId="32F0CE20" w14:textId="77777777" w:rsidTr="007254C4">
        <w:trPr>
          <w:trHeight w:val="424"/>
          <w:jc w:val="center"/>
        </w:trPr>
        <w:tc>
          <w:tcPr>
            <w:tcW w:w="0" w:type="auto"/>
            <w:vMerge/>
            <w:shd w:val="clear" w:color="000000" w:fill="auto"/>
            <w:vAlign w:val="center"/>
          </w:tcPr>
          <w:p w14:paraId="55EB312A" w14:textId="77777777" w:rsidR="00617AE6" w:rsidRPr="00CF129C" w:rsidRDefault="00617AE6" w:rsidP="007254C4">
            <w:pPr>
              <w:jc w:val="center"/>
              <w:rPr>
                <w:rFonts w:asciiTheme="minorHAnsi" w:hAnsiTheme="minorHAnsi"/>
                <w:kern w:val="0"/>
                <w:szCs w:val="21"/>
              </w:rPr>
            </w:pPr>
          </w:p>
        </w:tc>
        <w:tc>
          <w:tcPr>
            <w:tcW w:w="0" w:type="auto"/>
            <w:shd w:val="clear" w:color="000000" w:fill="auto"/>
            <w:vAlign w:val="center"/>
          </w:tcPr>
          <w:p w14:paraId="3ACA0128"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cs="仿宋_GB2312"/>
                <w:szCs w:val="21"/>
              </w:rPr>
              <w:t>焦炭</w:t>
            </w:r>
          </w:p>
        </w:tc>
        <w:tc>
          <w:tcPr>
            <w:tcW w:w="0" w:type="auto"/>
            <w:shd w:val="clear" w:color="000000" w:fill="auto"/>
            <w:vAlign w:val="center"/>
          </w:tcPr>
          <w:p w14:paraId="729B40C2"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t</w:t>
            </w:r>
          </w:p>
        </w:tc>
        <w:tc>
          <w:tcPr>
            <w:tcW w:w="1967" w:type="dxa"/>
            <w:shd w:val="clear" w:color="000000" w:fill="auto"/>
            <w:vAlign w:val="center"/>
          </w:tcPr>
          <w:p w14:paraId="49103B87"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28.435</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0EC876FF"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29.42×10</w:t>
            </w:r>
            <w:r w:rsidRPr="00CF129C">
              <w:rPr>
                <w:rFonts w:asciiTheme="minorHAnsi" w:hAnsiTheme="minorHAnsi"/>
                <w:sz w:val="21"/>
                <w:szCs w:val="21"/>
                <w:vertAlign w:val="superscript"/>
              </w:rPr>
              <w:t>-3b</w:t>
            </w:r>
          </w:p>
        </w:tc>
        <w:tc>
          <w:tcPr>
            <w:tcW w:w="1899" w:type="dxa"/>
            <w:shd w:val="clear" w:color="000000" w:fill="auto"/>
            <w:vAlign w:val="center"/>
          </w:tcPr>
          <w:p w14:paraId="3B89DD05" w14:textId="77777777" w:rsidR="00617AE6" w:rsidRPr="00CF129C" w:rsidRDefault="00617AE6" w:rsidP="007254C4">
            <w:pPr>
              <w:pStyle w:val="Default"/>
              <w:jc w:val="center"/>
              <w:rPr>
                <w:rFonts w:asciiTheme="minorHAnsi" w:hAnsiTheme="minorHAnsi"/>
                <w:szCs w:val="21"/>
              </w:rPr>
            </w:pPr>
            <w:r w:rsidRPr="00CF129C">
              <w:rPr>
                <w:rFonts w:asciiTheme="minorHAnsi" w:hAnsiTheme="minorHAnsi" w:cs="仿宋_GB2312"/>
                <w:sz w:val="21"/>
                <w:szCs w:val="21"/>
              </w:rPr>
              <w:t>93%</w:t>
            </w:r>
            <w:r w:rsidRPr="00CF129C">
              <w:rPr>
                <w:rFonts w:asciiTheme="minorHAnsi" w:hAnsiTheme="minorHAnsi"/>
                <w:sz w:val="21"/>
                <w:szCs w:val="21"/>
                <w:vertAlign w:val="superscript"/>
              </w:rPr>
              <w:t xml:space="preserve"> b</w:t>
            </w:r>
          </w:p>
        </w:tc>
      </w:tr>
      <w:tr w:rsidR="00617AE6" w:rsidRPr="00CF129C" w14:paraId="1F607610" w14:textId="77777777" w:rsidTr="007254C4">
        <w:trPr>
          <w:trHeight w:val="338"/>
          <w:jc w:val="center"/>
        </w:trPr>
        <w:tc>
          <w:tcPr>
            <w:tcW w:w="0" w:type="auto"/>
            <w:vMerge w:val="restart"/>
            <w:shd w:val="clear" w:color="000000" w:fill="auto"/>
            <w:vAlign w:val="center"/>
          </w:tcPr>
          <w:p w14:paraId="5B207C23"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液</w:t>
            </w:r>
          </w:p>
          <w:p w14:paraId="084734BE"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体</w:t>
            </w:r>
          </w:p>
          <w:p w14:paraId="2EBF1153" w14:textId="77777777" w:rsidR="00617AE6" w:rsidRPr="00CF129C" w:rsidRDefault="00617AE6" w:rsidP="007254C4">
            <w:pPr>
              <w:jc w:val="center"/>
              <w:rPr>
                <w:rFonts w:asciiTheme="minorHAnsi" w:hAnsiTheme="minorHAnsi"/>
                <w:kern w:val="0"/>
                <w:szCs w:val="21"/>
              </w:rPr>
            </w:pPr>
            <w:r w:rsidRPr="00CF129C">
              <w:rPr>
                <w:rFonts w:asciiTheme="minorHAnsi" w:hAnsiTheme="minorHAnsi"/>
                <w:kern w:val="0"/>
                <w:szCs w:val="21"/>
              </w:rPr>
              <w:t>燃</w:t>
            </w:r>
          </w:p>
          <w:p w14:paraId="73086EBF" w14:textId="77777777" w:rsidR="00617AE6" w:rsidRPr="00CF129C" w:rsidRDefault="00617AE6" w:rsidP="007254C4">
            <w:pPr>
              <w:jc w:val="center"/>
              <w:rPr>
                <w:rFonts w:asciiTheme="minorHAnsi" w:hAnsiTheme="minorHAnsi"/>
                <w:b/>
                <w:kern w:val="0"/>
                <w:szCs w:val="21"/>
              </w:rPr>
            </w:pPr>
            <w:r w:rsidRPr="00CF129C">
              <w:rPr>
                <w:rFonts w:asciiTheme="minorHAnsi" w:hAnsiTheme="minorHAnsi"/>
                <w:kern w:val="0"/>
                <w:szCs w:val="21"/>
              </w:rPr>
              <w:t>料</w:t>
            </w:r>
          </w:p>
        </w:tc>
        <w:tc>
          <w:tcPr>
            <w:tcW w:w="0" w:type="auto"/>
            <w:shd w:val="clear" w:color="000000" w:fill="auto"/>
            <w:vAlign w:val="center"/>
          </w:tcPr>
          <w:p w14:paraId="258D8E2C" w14:textId="77777777" w:rsidR="00617AE6" w:rsidRPr="00CF129C" w:rsidRDefault="00617AE6" w:rsidP="007254C4">
            <w:pPr>
              <w:pStyle w:val="Default"/>
              <w:jc w:val="center"/>
              <w:rPr>
                <w:rFonts w:asciiTheme="minorHAnsi" w:hAnsiTheme="minorHAnsi" w:cs="仿宋_GB2312"/>
                <w:szCs w:val="21"/>
              </w:rPr>
            </w:pPr>
            <w:r w:rsidRPr="00CF129C">
              <w:rPr>
                <w:rFonts w:asciiTheme="minorHAnsi" w:hAnsiTheme="minorHAnsi" w:cs="仿宋_GB2312"/>
                <w:sz w:val="21"/>
                <w:szCs w:val="21"/>
              </w:rPr>
              <w:t>原油</w:t>
            </w:r>
          </w:p>
        </w:tc>
        <w:tc>
          <w:tcPr>
            <w:tcW w:w="0" w:type="auto"/>
            <w:shd w:val="clear" w:color="000000" w:fill="auto"/>
            <w:vAlign w:val="center"/>
          </w:tcPr>
          <w:p w14:paraId="42940055" w14:textId="77777777" w:rsidR="00617AE6" w:rsidRPr="00CF129C" w:rsidRDefault="00617AE6" w:rsidP="007254C4">
            <w:pPr>
              <w:pStyle w:val="Default"/>
              <w:jc w:val="center"/>
              <w:rPr>
                <w:rFonts w:asciiTheme="minorHAnsi" w:hAnsiTheme="minorHAnsi" w:cs="仿宋_GB2312"/>
                <w:szCs w:val="21"/>
              </w:rPr>
            </w:pPr>
            <w:r w:rsidRPr="00CF129C">
              <w:rPr>
                <w:rFonts w:asciiTheme="minorHAnsi" w:hAnsiTheme="minorHAnsi" w:cs="仿宋_GB2312"/>
                <w:sz w:val="21"/>
                <w:szCs w:val="21"/>
              </w:rPr>
              <w:t>t</w:t>
            </w:r>
          </w:p>
        </w:tc>
        <w:tc>
          <w:tcPr>
            <w:tcW w:w="1967" w:type="dxa"/>
            <w:shd w:val="clear" w:color="000000" w:fill="auto"/>
            <w:vAlign w:val="center"/>
          </w:tcPr>
          <w:p w14:paraId="42DD8842"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41.816</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47C11B7A"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20.08</w:t>
            </w:r>
            <w:r w:rsidRPr="00CF129C">
              <w:rPr>
                <w:rFonts w:asciiTheme="minorHAnsi" w:hAnsiTheme="minorHAnsi"/>
                <w:sz w:val="21"/>
                <w:szCs w:val="21"/>
              </w:rPr>
              <w:t>×10</w:t>
            </w:r>
            <w:r w:rsidRPr="00CF129C">
              <w:rPr>
                <w:rFonts w:asciiTheme="minorHAnsi" w:hAnsiTheme="minorHAnsi"/>
                <w:sz w:val="21"/>
                <w:szCs w:val="21"/>
                <w:vertAlign w:val="superscript"/>
              </w:rPr>
              <w:t>-3b</w:t>
            </w:r>
          </w:p>
        </w:tc>
        <w:tc>
          <w:tcPr>
            <w:tcW w:w="1899" w:type="dxa"/>
            <w:shd w:val="clear" w:color="000000" w:fill="auto"/>
            <w:vAlign w:val="center"/>
          </w:tcPr>
          <w:p w14:paraId="5647E672"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98%</w:t>
            </w:r>
            <w:r w:rsidRPr="00CF129C">
              <w:rPr>
                <w:rFonts w:asciiTheme="minorHAnsi" w:hAnsiTheme="minorHAnsi"/>
                <w:sz w:val="21"/>
                <w:szCs w:val="21"/>
                <w:vertAlign w:val="superscript"/>
              </w:rPr>
              <w:t xml:space="preserve"> b</w:t>
            </w:r>
          </w:p>
        </w:tc>
      </w:tr>
      <w:tr w:rsidR="00617AE6" w:rsidRPr="00CF129C" w14:paraId="172669DD" w14:textId="77777777" w:rsidTr="007254C4">
        <w:trPr>
          <w:trHeight w:val="286"/>
          <w:jc w:val="center"/>
        </w:trPr>
        <w:tc>
          <w:tcPr>
            <w:tcW w:w="0" w:type="auto"/>
            <w:vMerge/>
            <w:shd w:val="clear" w:color="000000" w:fill="auto"/>
            <w:vAlign w:val="center"/>
          </w:tcPr>
          <w:p w14:paraId="529E04B3"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13272C6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燃料油</w:t>
            </w:r>
          </w:p>
        </w:tc>
        <w:tc>
          <w:tcPr>
            <w:tcW w:w="0" w:type="auto"/>
            <w:shd w:val="clear" w:color="000000" w:fill="auto"/>
            <w:vAlign w:val="center"/>
          </w:tcPr>
          <w:p w14:paraId="60DF6267" w14:textId="77777777" w:rsidR="00617AE6" w:rsidRPr="00CF129C" w:rsidRDefault="00617AE6" w:rsidP="007254C4">
            <w:pPr>
              <w:jc w:val="center"/>
              <w:rPr>
                <w:rFonts w:asciiTheme="minorHAnsi" w:hAnsiTheme="minorHAnsi"/>
                <w:sz w:val="18"/>
                <w:szCs w:val="21"/>
              </w:rPr>
            </w:pPr>
            <w:r w:rsidRPr="00CF129C">
              <w:rPr>
                <w:rFonts w:asciiTheme="minorHAnsi" w:hAnsiTheme="minorHAnsi"/>
                <w:szCs w:val="21"/>
              </w:rPr>
              <w:t>t</w:t>
            </w:r>
          </w:p>
        </w:tc>
        <w:tc>
          <w:tcPr>
            <w:tcW w:w="1967" w:type="dxa"/>
            <w:shd w:val="clear" w:color="000000" w:fill="auto"/>
            <w:vAlign w:val="center"/>
          </w:tcPr>
          <w:p w14:paraId="74CEF456"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41.816</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42808F2A"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21.10×10</w:t>
            </w:r>
            <w:r w:rsidRPr="00CF129C">
              <w:rPr>
                <w:rFonts w:asciiTheme="minorHAnsi" w:hAnsiTheme="minorHAnsi"/>
                <w:sz w:val="21"/>
                <w:szCs w:val="21"/>
                <w:vertAlign w:val="superscript"/>
              </w:rPr>
              <w:t>-3b</w:t>
            </w:r>
          </w:p>
        </w:tc>
        <w:tc>
          <w:tcPr>
            <w:tcW w:w="1899" w:type="dxa"/>
            <w:shd w:val="clear" w:color="000000" w:fill="auto"/>
            <w:vAlign w:val="center"/>
          </w:tcPr>
          <w:p w14:paraId="590104EA"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624DB033" w14:textId="77777777" w:rsidTr="007254C4">
        <w:trPr>
          <w:trHeight w:val="376"/>
          <w:jc w:val="center"/>
        </w:trPr>
        <w:tc>
          <w:tcPr>
            <w:tcW w:w="0" w:type="auto"/>
            <w:vMerge/>
            <w:shd w:val="clear" w:color="000000" w:fill="auto"/>
            <w:vAlign w:val="center"/>
          </w:tcPr>
          <w:p w14:paraId="37B8097E"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2A51082F"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汽油</w:t>
            </w:r>
          </w:p>
        </w:tc>
        <w:tc>
          <w:tcPr>
            <w:tcW w:w="0" w:type="auto"/>
            <w:shd w:val="clear" w:color="000000" w:fill="auto"/>
            <w:vAlign w:val="center"/>
          </w:tcPr>
          <w:p w14:paraId="01B3ABA6"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64CCB81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43.070</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1CBF8B27"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18.90×10</w:t>
            </w:r>
            <w:r w:rsidRPr="00CF129C">
              <w:rPr>
                <w:rFonts w:asciiTheme="minorHAnsi" w:hAnsiTheme="minorHAnsi"/>
                <w:sz w:val="21"/>
                <w:szCs w:val="21"/>
                <w:vertAlign w:val="superscript"/>
              </w:rPr>
              <w:t>-3b</w:t>
            </w:r>
          </w:p>
        </w:tc>
        <w:tc>
          <w:tcPr>
            <w:tcW w:w="1899" w:type="dxa"/>
            <w:shd w:val="clear" w:color="000000" w:fill="auto"/>
            <w:vAlign w:val="center"/>
          </w:tcPr>
          <w:p w14:paraId="7B4A0924"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2DDB3A8C" w14:textId="77777777" w:rsidTr="007254C4">
        <w:trPr>
          <w:trHeight w:val="268"/>
          <w:jc w:val="center"/>
        </w:trPr>
        <w:tc>
          <w:tcPr>
            <w:tcW w:w="0" w:type="auto"/>
            <w:vMerge/>
            <w:shd w:val="clear" w:color="000000" w:fill="auto"/>
            <w:vAlign w:val="center"/>
          </w:tcPr>
          <w:p w14:paraId="596D73C3"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56FED482"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柴油</w:t>
            </w:r>
          </w:p>
        </w:tc>
        <w:tc>
          <w:tcPr>
            <w:tcW w:w="0" w:type="auto"/>
            <w:shd w:val="clear" w:color="000000" w:fill="auto"/>
            <w:vAlign w:val="center"/>
          </w:tcPr>
          <w:p w14:paraId="092B62CF"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607A620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42.652</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520FCE02"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20.20×10</w:t>
            </w:r>
            <w:r w:rsidRPr="00CF129C">
              <w:rPr>
                <w:rFonts w:asciiTheme="minorHAnsi" w:hAnsiTheme="minorHAnsi"/>
                <w:sz w:val="21"/>
                <w:szCs w:val="21"/>
                <w:vertAlign w:val="superscript"/>
              </w:rPr>
              <w:t>-3b</w:t>
            </w:r>
          </w:p>
        </w:tc>
        <w:tc>
          <w:tcPr>
            <w:tcW w:w="1899" w:type="dxa"/>
            <w:shd w:val="clear" w:color="000000" w:fill="auto"/>
            <w:vAlign w:val="center"/>
          </w:tcPr>
          <w:p w14:paraId="435EFB4B"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311FB10E" w14:textId="77777777" w:rsidTr="007254C4">
        <w:trPr>
          <w:trHeight w:val="386"/>
          <w:jc w:val="center"/>
        </w:trPr>
        <w:tc>
          <w:tcPr>
            <w:tcW w:w="0" w:type="auto"/>
            <w:vMerge/>
            <w:shd w:val="clear" w:color="000000" w:fill="auto"/>
            <w:vAlign w:val="center"/>
          </w:tcPr>
          <w:p w14:paraId="4E61DF94"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1BCB1EFD"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煤油</w:t>
            </w:r>
          </w:p>
        </w:tc>
        <w:tc>
          <w:tcPr>
            <w:tcW w:w="0" w:type="auto"/>
            <w:shd w:val="clear" w:color="000000" w:fill="auto"/>
            <w:vAlign w:val="center"/>
          </w:tcPr>
          <w:p w14:paraId="5A708ACD"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2A89D1D6"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43.070</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0443BFC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19.41×10</w:t>
            </w:r>
            <w:r w:rsidRPr="00CF129C">
              <w:rPr>
                <w:rFonts w:asciiTheme="minorHAnsi" w:hAnsiTheme="minorHAnsi"/>
                <w:sz w:val="21"/>
                <w:szCs w:val="21"/>
                <w:vertAlign w:val="superscript"/>
              </w:rPr>
              <w:t>-3b</w:t>
            </w:r>
          </w:p>
        </w:tc>
        <w:tc>
          <w:tcPr>
            <w:tcW w:w="1899" w:type="dxa"/>
            <w:shd w:val="clear" w:color="000000" w:fill="auto"/>
            <w:vAlign w:val="center"/>
          </w:tcPr>
          <w:p w14:paraId="3621289C"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19CD2C12" w14:textId="77777777" w:rsidTr="007254C4">
        <w:trPr>
          <w:trHeight w:val="278"/>
          <w:jc w:val="center"/>
        </w:trPr>
        <w:tc>
          <w:tcPr>
            <w:tcW w:w="0" w:type="auto"/>
            <w:vMerge/>
            <w:shd w:val="clear" w:color="000000" w:fill="auto"/>
            <w:vAlign w:val="center"/>
          </w:tcPr>
          <w:p w14:paraId="27D82B65"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2B059C35"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液化天然气</w:t>
            </w:r>
          </w:p>
        </w:tc>
        <w:tc>
          <w:tcPr>
            <w:tcW w:w="0" w:type="auto"/>
            <w:shd w:val="clear" w:color="000000" w:fill="auto"/>
            <w:vAlign w:val="center"/>
          </w:tcPr>
          <w:p w14:paraId="114660EB"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5400CBAC"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44.2</w:t>
            </w:r>
            <w:r w:rsidRPr="00CF129C">
              <w:rPr>
                <w:rFonts w:asciiTheme="minorHAnsi" w:hAnsiTheme="minorHAnsi"/>
                <w:kern w:val="2"/>
                <w:sz w:val="21"/>
                <w:szCs w:val="21"/>
                <w:vertAlign w:val="superscript"/>
              </w:rPr>
              <w:t xml:space="preserve"> c</w:t>
            </w:r>
          </w:p>
        </w:tc>
        <w:tc>
          <w:tcPr>
            <w:tcW w:w="1843" w:type="dxa"/>
            <w:shd w:val="clear" w:color="000000" w:fill="auto"/>
            <w:vAlign w:val="center"/>
          </w:tcPr>
          <w:p w14:paraId="3D925715"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17.20×10</w:t>
            </w:r>
            <w:r w:rsidRPr="00CF129C">
              <w:rPr>
                <w:rFonts w:asciiTheme="minorHAnsi" w:hAnsiTheme="minorHAnsi"/>
                <w:sz w:val="21"/>
                <w:szCs w:val="21"/>
                <w:vertAlign w:val="superscript"/>
              </w:rPr>
              <w:t>-3b</w:t>
            </w:r>
          </w:p>
        </w:tc>
        <w:tc>
          <w:tcPr>
            <w:tcW w:w="1899" w:type="dxa"/>
            <w:shd w:val="clear" w:color="000000" w:fill="auto"/>
            <w:vAlign w:val="center"/>
          </w:tcPr>
          <w:p w14:paraId="3223930D"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57302347" w14:textId="77777777" w:rsidTr="007254C4">
        <w:trPr>
          <w:trHeight w:val="368"/>
          <w:jc w:val="center"/>
        </w:trPr>
        <w:tc>
          <w:tcPr>
            <w:tcW w:w="0" w:type="auto"/>
            <w:vMerge/>
            <w:shd w:val="clear" w:color="000000" w:fill="auto"/>
            <w:vAlign w:val="center"/>
          </w:tcPr>
          <w:p w14:paraId="6F2079EA"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4BF1FBDF"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液化石油气</w:t>
            </w:r>
          </w:p>
        </w:tc>
        <w:tc>
          <w:tcPr>
            <w:tcW w:w="0" w:type="auto"/>
            <w:shd w:val="clear" w:color="000000" w:fill="auto"/>
            <w:vAlign w:val="center"/>
          </w:tcPr>
          <w:p w14:paraId="1D586937"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63C9163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50.179</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3466B891"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17.20×10</w:t>
            </w:r>
            <w:r w:rsidRPr="00CF129C">
              <w:rPr>
                <w:rFonts w:asciiTheme="minorHAnsi" w:hAnsiTheme="minorHAnsi"/>
                <w:sz w:val="21"/>
                <w:szCs w:val="21"/>
                <w:vertAlign w:val="superscript"/>
              </w:rPr>
              <w:t>-3b</w:t>
            </w:r>
          </w:p>
        </w:tc>
        <w:tc>
          <w:tcPr>
            <w:tcW w:w="1899" w:type="dxa"/>
            <w:shd w:val="clear" w:color="000000" w:fill="auto"/>
            <w:vAlign w:val="center"/>
          </w:tcPr>
          <w:p w14:paraId="63C35210"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33ED5C2D" w14:textId="77777777" w:rsidTr="007254C4">
        <w:trPr>
          <w:trHeight w:val="368"/>
          <w:jc w:val="center"/>
        </w:trPr>
        <w:tc>
          <w:tcPr>
            <w:tcW w:w="0" w:type="auto"/>
            <w:vMerge/>
            <w:shd w:val="clear" w:color="000000" w:fill="auto"/>
            <w:vAlign w:val="center"/>
          </w:tcPr>
          <w:p w14:paraId="6CC6311C"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0A56E29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炼厂干气</w:t>
            </w:r>
          </w:p>
        </w:tc>
        <w:tc>
          <w:tcPr>
            <w:tcW w:w="0" w:type="auto"/>
            <w:shd w:val="clear" w:color="000000" w:fill="auto"/>
            <w:vAlign w:val="center"/>
          </w:tcPr>
          <w:p w14:paraId="42400948"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t</w:t>
            </w:r>
          </w:p>
        </w:tc>
        <w:tc>
          <w:tcPr>
            <w:tcW w:w="1967" w:type="dxa"/>
            <w:shd w:val="clear" w:color="000000" w:fill="auto"/>
            <w:vAlign w:val="center"/>
          </w:tcPr>
          <w:p w14:paraId="2DB0F91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45.998</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79515480"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18.20×10</w:t>
            </w:r>
            <w:r w:rsidRPr="00CF129C">
              <w:rPr>
                <w:rFonts w:asciiTheme="minorHAnsi" w:hAnsiTheme="minorHAnsi"/>
                <w:sz w:val="21"/>
                <w:szCs w:val="21"/>
                <w:vertAlign w:val="superscript"/>
              </w:rPr>
              <w:t>-3b</w:t>
            </w:r>
          </w:p>
        </w:tc>
        <w:tc>
          <w:tcPr>
            <w:tcW w:w="1899" w:type="dxa"/>
            <w:shd w:val="clear" w:color="000000" w:fill="auto"/>
            <w:vAlign w:val="center"/>
          </w:tcPr>
          <w:p w14:paraId="4023AE95"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022B12A4" w14:textId="77777777" w:rsidTr="007254C4">
        <w:trPr>
          <w:trHeight w:val="274"/>
          <w:jc w:val="center"/>
        </w:trPr>
        <w:tc>
          <w:tcPr>
            <w:tcW w:w="0" w:type="auto"/>
            <w:vMerge/>
            <w:shd w:val="clear" w:color="000000" w:fill="auto"/>
            <w:vAlign w:val="center"/>
          </w:tcPr>
          <w:p w14:paraId="33F60037"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7F731DF6"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焦油</w:t>
            </w:r>
          </w:p>
        </w:tc>
        <w:tc>
          <w:tcPr>
            <w:tcW w:w="0" w:type="auto"/>
            <w:shd w:val="clear" w:color="000000" w:fill="auto"/>
            <w:vAlign w:val="center"/>
          </w:tcPr>
          <w:p w14:paraId="7E515A5A" w14:textId="77777777" w:rsidR="00617AE6" w:rsidRPr="00CF129C" w:rsidRDefault="00617AE6" w:rsidP="007254C4">
            <w:pPr>
              <w:jc w:val="center"/>
              <w:rPr>
                <w:rFonts w:asciiTheme="minorHAnsi" w:hAnsiTheme="minorHAnsi"/>
                <w:szCs w:val="21"/>
              </w:rPr>
            </w:pPr>
            <w:r w:rsidRPr="00CF129C">
              <w:rPr>
                <w:rFonts w:asciiTheme="minorHAnsi" w:hAnsiTheme="minorHAnsi"/>
                <w:szCs w:val="21"/>
              </w:rPr>
              <w:t>t</w:t>
            </w:r>
          </w:p>
        </w:tc>
        <w:tc>
          <w:tcPr>
            <w:tcW w:w="1967" w:type="dxa"/>
            <w:shd w:val="clear" w:color="000000" w:fill="auto"/>
            <w:vAlign w:val="center"/>
          </w:tcPr>
          <w:p w14:paraId="120435C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33.453</w:t>
            </w:r>
            <w:r w:rsidRPr="00CF129C">
              <w:rPr>
                <w:rFonts w:asciiTheme="minorHAnsi" w:hAnsiTheme="minorHAnsi"/>
                <w:kern w:val="2"/>
                <w:sz w:val="21"/>
                <w:szCs w:val="21"/>
                <w:vertAlign w:val="superscript"/>
              </w:rPr>
              <w:t>a</w:t>
            </w:r>
          </w:p>
        </w:tc>
        <w:tc>
          <w:tcPr>
            <w:tcW w:w="1843" w:type="dxa"/>
            <w:shd w:val="clear" w:color="000000" w:fill="auto"/>
            <w:vAlign w:val="center"/>
          </w:tcPr>
          <w:p w14:paraId="46907367"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22.00×10</w:t>
            </w:r>
            <w:r w:rsidRPr="00CF129C">
              <w:rPr>
                <w:rFonts w:asciiTheme="minorHAnsi" w:hAnsiTheme="minorHAnsi"/>
                <w:sz w:val="21"/>
                <w:szCs w:val="21"/>
                <w:vertAlign w:val="superscript"/>
              </w:rPr>
              <w:t>-3c</w:t>
            </w:r>
          </w:p>
        </w:tc>
        <w:tc>
          <w:tcPr>
            <w:tcW w:w="1899" w:type="dxa"/>
            <w:shd w:val="clear" w:color="000000" w:fill="auto"/>
            <w:vAlign w:val="center"/>
          </w:tcPr>
          <w:p w14:paraId="2EA81B46"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98%</w:t>
            </w:r>
            <w:r w:rsidRPr="00CF129C">
              <w:rPr>
                <w:rFonts w:asciiTheme="minorHAnsi" w:hAnsiTheme="minorHAnsi"/>
                <w:sz w:val="21"/>
                <w:szCs w:val="21"/>
                <w:vertAlign w:val="superscript"/>
              </w:rPr>
              <w:t xml:space="preserve"> b</w:t>
            </w:r>
          </w:p>
        </w:tc>
      </w:tr>
      <w:tr w:rsidR="00617AE6" w:rsidRPr="00CF129C" w14:paraId="79435216" w14:textId="77777777" w:rsidTr="007254C4">
        <w:trPr>
          <w:trHeight w:val="346"/>
          <w:jc w:val="center"/>
        </w:trPr>
        <w:tc>
          <w:tcPr>
            <w:tcW w:w="0" w:type="auto"/>
            <w:vMerge w:val="restart"/>
            <w:shd w:val="clear" w:color="000000" w:fill="auto"/>
            <w:vAlign w:val="center"/>
          </w:tcPr>
          <w:p w14:paraId="4976D89F" w14:textId="77777777" w:rsidR="00617AE6" w:rsidRPr="00CF129C" w:rsidRDefault="00617AE6" w:rsidP="007254C4">
            <w:pPr>
              <w:widowControl/>
              <w:rPr>
                <w:rFonts w:asciiTheme="minorHAnsi" w:hAnsiTheme="minorHAnsi"/>
                <w:kern w:val="0"/>
                <w:szCs w:val="21"/>
              </w:rPr>
            </w:pPr>
          </w:p>
          <w:p w14:paraId="6F612AB2" w14:textId="77777777" w:rsidR="00617AE6" w:rsidRPr="00CF129C" w:rsidRDefault="00617AE6" w:rsidP="007254C4">
            <w:pPr>
              <w:widowControl/>
              <w:jc w:val="center"/>
              <w:rPr>
                <w:rFonts w:asciiTheme="minorHAnsi" w:hAnsiTheme="minorHAnsi"/>
                <w:kern w:val="0"/>
                <w:szCs w:val="21"/>
              </w:rPr>
            </w:pPr>
          </w:p>
          <w:p w14:paraId="7DAFE4D3" w14:textId="77777777" w:rsidR="00617AE6" w:rsidRPr="00CF129C" w:rsidRDefault="00617AE6" w:rsidP="007254C4">
            <w:pPr>
              <w:widowControl/>
              <w:rPr>
                <w:rFonts w:asciiTheme="minorHAnsi" w:hAnsiTheme="minorHAnsi"/>
                <w:kern w:val="0"/>
                <w:szCs w:val="21"/>
              </w:rPr>
            </w:pPr>
            <w:r w:rsidRPr="00CF129C">
              <w:rPr>
                <w:rFonts w:asciiTheme="minorHAnsi" w:hAnsiTheme="minorHAnsi"/>
                <w:kern w:val="0"/>
                <w:szCs w:val="21"/>
              </w:rPr>
              <w:t>气</w:t>
            </w:r>
          </w:p>
          <w:p w14:paraId="5FEA5DB9" w14:textId="77777777" w:rsidR="00617AE6" w:rsidRPr="00CF129C" w:rsidRDefault="00617AE6" w:rsidP="007254C4">
            <w:pPr>
              <w:widowControl/>
              <w:jc w:val="center"/>
              <w:rPr>
                <w:rFonts w:asciiTheme="minorHAnsi" w:hAnsiTheme="minorHAnsi"/>
                <w:kern w:val="0"/>
                <w:szCs w:val="21"/>
              </w:rPr>
            </w:pPr>
            <w:r w:rsidRPr="00CF129C">
              <w:rPr>
                <w:rFonts w:asciiTheme="minorHAnsi" w:hAnsiTheme="minorHAnsi"/>
                <w:kern w:val="0"/>
                <w:szCs w:val="21"/>
              </w:rPr>
              <w:t>体</w:t>
            </w:r>
          </w:p>
          <w:p w14:paraId="3D1A71C7" w14:textId="77777777" w:rsidR="00617AE6" w:rsidRPr="00CF129C" w:rsidRDefault="00617AE6" w:rsidP="007254C4">
            <w:pPr>
              <w:widowControl/>
              <w:jc w:val="center"/>
              <w:rPr>
                <w:rFonts w:asciiTheme="minorHAnsi" w:hAnsiTheme="minorHAnsi"/>
                <w:kern w:val="0"/>
                <w:szCs w:val="21"/>
              </w:rPr>
            </w:pPr>
            <w:r w:rsidRPr="00CF129C">
              <w:rPr>
                <w:rFonts w:asciiTheme="minorHAnsi" w:hAnsiTheme="minorHAnsi"/>
                <w:kern w:val="0"/>
                <w:szCs w:val="21"/>
              </w:rPr>
              <w:t>燃</w:t>
            </w:r>
          </w:p>
          <w:p w14:paraId="3A8BA487" w14:textId="77777777" w:rsidR="00617AE6" w:rsidRPr="00CF129C" w:rsidRDefault="00617AE6" w:rsidP="007254C4">
            <w:pPr>
              <w:widowControl/>
              <w:jc w:val="center"/>
              <w:rPr>
                <w:rFonts w:asciiTheme="minorHAnsi" w:hAnsiTheme="minorHAnsi"/>
                <w:b/>
                <w:kern w:val="0"/>
                <w:szCs w:val="21"/>
              </w:rPr>
            </w:pPr>
            <w:r w:rsidRPr="00CF129C">
              <w:rPr>
                <w:rFonts w:asciiTheme="minorHAnsi" w:hAnsiTheme="minorHAnsi"/>
                <w:kern w:val="0"/>
                <w:szCs w:val="21"/>
              </w:rPr>
              <w:t>料</w:t>
            </w:r>
          </w:p>
        </w:tc>
        <w:tc>
          <w:tcPr>
            <w:tcW w:w="0" w:type="auto"/>
            <w:shd w:val="clear" w:color="000000" w:fill="auto"/>
            <w:vAlign w:val="center"/>
          </w:tcPr>
          <w:p w14:paraId="1A33A297"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焦炉煤气</w:t>
            </w:r>
          </w:p>
        </w:tc>
        <w:tc>
          <w:tcPr>
            <w:tcW w:w="0" w:type="auto"/>
            <w:shd w:val="clear" w:color="000000" w:fill="auto"/>
            <w:vAlign w:val="center"/>
          </w:tcPr>
          <w:p w14:paraId="49F142A3"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10</w:t>
            </w:r>
            <w:r w:rsidRPr="00CF129C">
              <w:rPr>
                <w:rFonts w:asciiTheme="minorHAnsi" w:hAnsiTheme="minorHAnsi" w:cs="仿宋_GB2312"/>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p>
        </w:tc>
        <w:tc>
          <w:tcPr>
            <w:tcW w:w="1967" w:type="dxa"/>
            <w:shd w:val="clear" w:color="000000" w:fill="auto"/>
            <w:vAlign w:val="center"/>
          </w:tcPr>
          <w:p w14:paraId="47964181"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179.81</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6A5BC6F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13.58×10</w:t>
            </w:r>
            <w:r w:rsidRPr="00CF129C">
              <w:rPr>
                <w:rFonts w:asciiTheme="minorHAnsi" w:hAnsiTheme="minorHAnsi"/>
                <w:sz w:val="21"/>
                <w:szCs w:val="21"/>
                <w:vertAlign w:val="superscript"/>
              </w:rPr>
              <w:t>-3b</w:t>
            </w:r>
          </w:p>
        </w:tc>
        <w:tc>
          <w:tcPr>
            <w:tcW w:w="1899" w:type="dxa"/>
            <w:shd w:val="clear" w:color="000000" w:fill="auto"/>
            <w:vAlign w:val="center"/>
          </w:tcPr>
          <w:p w14:paraId="5DED7235"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99%</w:t>
            </w:r>
            <w:r w:rsidRPr="00CF129C">
              <w:rPr>
                <w:rFonts w:asciiTheme="minorHAnsi" w:hAnsiTheme="minorHAnsi"/>
                <w:sz w:val="21"/>
                <w:szCs w:val="21"/>
                <w:vertAlign w:val="superscript"/>
              </w:rPr>
              <w:t xml:space="preserve"> b</w:t>
            </w:r>
          </w:p>
        </w:tc>
      </w:tr>
      <w:tr w:rsidR="00617AE6" w:rsidRPr="00CF129C" w14:paraId="12F78C6F" w14:textId="77777777" w:rsidTr="007254C4">
        <w:trPr>
          <w:trHeight w:val="355"/>
          <w:jc w:val="center"/>
        </w:trPr>
        <w:tc>
          <w:tcPr>
            <w:tcW w:w="0" w:type="auto"/>
            <w:vMerge/>
            <w:shd w:val="clear" w:color="000000" w:fill="auto"/>
            <w:vAlign w:val="center"/>
          </w:tcPr>
          <w:p w14:paraId="26B11958"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7326087A"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高炉煤气</w:t>
            </w:r>
          </w:p>
          <w:p w14:paraId="1520236A"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w:t>
            </w:r>
            <w:r w:rsidRPr="00CF129C">
              <w:rPr>
                <w:rFonts w:asciiTheme="minorHAnsi" w:hAnsiTheme="minorHAnsi" w:cs="仿宋_GB2312"/>
                <w:sz w:val="21"/>
                <w:szCs w:val="21"/>
              </w:rPr>
              <w:t>鼓风炉煤气</w:t>
            </w:r>
            <w:r w:rsidRPr="00CF129C">
              <w:rPr>
                <w:rFonts w:asciiTheme="minorHAnsi" w:hAnsiTheme="minorHAnsi" w:cs="仿宋_GB2312"/>
                <w:sz w:val="21"/>
                <w:szCs w:val="21"/>
              </w:rPr>
              <w:t>)</w:t>
            </w:r>
          </w:p>
        </w:tc>
        <w:tc>
          <w:tcPr>
            <w:tcW w:w="0" w:type="auto"/>
            <w:shd w:val="clear" w:color="000000" w:fill="auto"/>
            <w:vAlign w:val="center"/>
          </w:tcPr>
          <w:p w14:paraId="0CFB4CFD"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10</w:t>
            </w:r>
            <w:r w:rsidRPr="00CF129C">
              <w:rPr>
                <w:rFonts w:asciiTheme="minorHAnsi" w:hAnsiTheme="minorHAnsi" w:cs="仿宋_GB2312"/>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p>
        </w:tc>
        <w:tc>
          <w:tcPr>
            <w:tcW w:w="1967" w:type="dxa"/>
            <w:shd w:val="clear" w:color="000000" w:fill="auto"/>
            <w:vAlign w:val="center"/>
          </w:tcPr>
          <w:p w14:paraId="1FC5313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33.000</w:t>
            </w:r>
            <w:r w:rsidRPr="00CF129C">
              <w:rPr>
                <w:rFonts w:asciiTheme="minorHAnsi" w:hAnsiTheme="minorHAnsi"/>
                <w:kern w:val="2"/>
                <w:sz w:val="21"/>
                <w:szCs w:val="21"/>
                <w:vertAlign w:val="superscript"/>
              </w:rPr>
              <w:t xml:space="preserve"> d</w:t>
            </w:r>
          </w:p>
        </w:tc>
        <w:tc>
          <w:tcPr>
            <w:tcW w:w="1843" w:type="dxa"/>
            <w:shd w:val="clear" w:color="000000" w:fill="auto"/>
            <w:vAlign w:val="center"/>
          </w:tcPr>
          <w:p w14:paraId="6AFE0ABB"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70.8</w:t>
            </w:r>
            <w:r w:rsidRPr="00CF129C">
              <w:rPr>
                <w:rFonts w:asciiTheme="minorHAnsi" w:hAnsiTheme="minorHAnsi"/>
                <w:sz w:val="21"/>
                <w:szCs w:val="21"/>
              </w:rPr>
              <w:t>×10</w:t>
            </w:r>
            <w:r w:rsidRPr="00CF129C">
              <w:rPr>
                <w:rFonts w:asciiTheme="minorHAnsi" w:hAnsiTheme="minorHAnsi"/>
                <w:sz w:val="21"/>
                <w:szCs w:val="21"/>
                <w:vertAlign w:val="superscript"/>
              </w:rPr>
              <w:t>-3c</w:t>
            </w:r>
          </w:p>
        </w:tc>
        <w:tc>
          <w:tcPr>
            <w:tcW w:w="1899" w:type="dxa"/>
            <w:shd w:val="clear" w:color="000000" w:fill="auto"/>
            <w:vAlign w:val="center"/>
          </w:tcPr>
          <w:p w14:paraId="2EEE9C86"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99%</w:t>
            </w:r>
            <w:r w:rsidRPr="00CF129C">
              <w:rPr>
                <w:rFonts w:asciiTheme="minorHAnsi" w:hAnsiTheme="minorHAnsi"/>
                <w:sz w:val="21"/>
                <w:szCs w:val="21"/>
                <w:vertAlign w:val="superscript"/>
              </w:rPr>
              <w:t xml:space="preserve"> b</w:t>
            </w:r>
          </w:p>
        </w:tc>
      </w:tr>
      <w:tr w:rsidR="00617AE6" w:rsidRPr="00CF129C" w14:paraId="40EBE7C6" w14:textId="77777777" w:rsidTr="007254C4">
        <w:trPr>
          <w:trHeight w:val="366"/>
          <w:jc w:val="center"/>
        </w:trPr>
        <w:tc>
          <w:tcPr>
            <w:tcW w:w="0" w:type="auto"/>
            <w:vMerge/>
            <w:shd w:val="clear" w:color="000000" w:fill="auto"/>
            <w:vAlign w:val="center"/>
          </w:tcPr>
          <w:p w14:paraId="3DD34A4D"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6DD64CDA"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转炉煤气</w:t>
            </w:r>
          </w:p>
        </w:tc>
        <w:tc>
          <w:tcPr>
            <w:tcW w:w="0" w:type="auto"/>
            <w:shd w:val="clear" w:color="000000" w:fill="auto"/>
            <w:vAlign w:val="center"/>
          </w:tcPr>
          <w:p w14:paraId="514F4214"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10</w:t>
            </w:r>
            <w:r w:rsidRPr="00CF129C">
              <w:rPr>
                <w:rFonts w:asciiTheme="minorHAnsi" w:hAnsiTheme="minorHAnsi" w:cs="仿宋_GB2312"/>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p>
        </w:tc>
        <w:tc>
          <w:tcPr>
            <w:tcW w:w="1967" w:type="dxa"/>
            <w:shd w:val="clear" w:color="000000" w:fill="auto"/>
            <w:vAlign w:val="center"/>
          </w:tcPr>
          <w:p w14:paraId="68A6CEE8"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84.000</w:t>
            </w:r>
            <w:r w:rsidRPr="00CF129C">
              <w:rPr>
                <w:rFonts w:asciiTheme="minorHAnsi" w:hAnsiTheme="minorHAnsi"/>
                <w:kern w:val="2"/>
                <w:sz w:val="21"/>
                <w:szCs w:val="21"/>
                <w:vertAlign w:val="superscript"/>
              </w:rPr>
              <w:t xml:space="preserve"> d</w:t>
            </w:r>
          </w:p>
        </w:tc>
        <w:tc>
          <w:tcPr>
            <w:tcW w:w="1843" w:type="dxa"/>
            <w:shd w:val="clear" w:color="000000" w:fill="auto"/>
            <w:vAlign w:val="center"/>
          </w:tcPr>
          <w:p w14:paraId="625C8BB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49.60</w:t>
            </w:r>
            <w:r w:rsidRPr="00CF129C">
              <w:rPr>
                <w:rFonts w:asciiTheme="minorHAnsi" w:hAnsiTheme="minorHAnsi"/>
                <w:sz w:val="21"/>
                <w:szCs w:val="21"/>
              </w:rPr>
              <w:t>×10</w:t>
            </w:r>
            <w:r w:rsidRPr="00CF129C">
              <w:rPr>
                <w:rFonts w:asciiTheme="minorHAnsi" w:hAnsiTheme="minorHAnsi"/>
                <w:sz w:val="21"/>
                <w:szCs w:val="21"/>
                <w:vertAlign w:val="superscript"/>
              </w:rPr>
              <w:t>-3d</w:t>
            </w:r>
          </w:p>
        </w:tc>
        <w:tc>
          <w:tcPr>
            <w:tcW w:w="1899" w:type="dxa"/>
            <w:shd w:val="clear" w:color="000000" w:fill="auto"/>
            <w:vAlign w:val="center"/>
          </w:tcPr>
          <w:p w14:paraId="13691233"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99%</w:t>
            </w:r>
            <w:r w:rsidRPr="00CF129C">
              <w:rPr>
                <w:rFonts w:asciiTheme="minorHAnsi" w:hAnsiTheme="minorHAnsi"/>
                <w:sz w:val="21"/>
                <w:szCs w:val="21"/>
                <w:vertAlign w:val="superscript"/>
              </w:rPr>
              <w:t xml:space="preserve"> b</w:t>
            </w:r>
          </w:p>
        </w:tc>
      </w:tr>
      <w:tr w:rsidR="00617AE6" w:rsidRPr="00CF129C" w14:paraId="4E5EDD7C" w14:textId="77777777" w:rsidTr="007254C4">
        <w:trPr>
          <w:trHeight w:val="376"/>
          <w:jc w:val="center"/>
        </w:trPr>
        <w:tc>
          <w:tcPr>
            <w:tcW w:w="0" w:type="auto"/>
            <w:vMerge/>
            <w:shd w:val="clear" w:color="000000" w:fill="auto"/>
            <w:vAlign w:val="center"/>
          </w:tcPr>
          <w:p w14:paraId="35276814"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43D0963D" w14:textId="77777777" w:rsidR="00617AE6" w:rsidRPr="00CF129C" w:rsidRDefault="00617AE6" w:rsidP="007254C4">
            <w:pPr>
              <w:pStyle w:val="Default"/>
              <w:jc w:val="center"/>
              <w:rPr>
                <w:rFonts w:asciiTheme="minorHAnsi" w:hAnsiTheme="minorHAnsi" w:cs="仿宋_GB2312"/>
                <w:sz w:val="21"/>
                <w:szCs w:val="21"/>
              </w:rPr>
            </w:pPr>
            <w:r w:rsidRPr="00CF129C">
              <w:rPr>
                <w:rFonts w:asciiTheme="minorHAnsi" w:hAnsiTheme="minorHAnsi" w:cs="仿宋_GB2312"/>
                <w:sz w:val="21"/>
                <w:szCs w:val="21"/>
              </w:rPr>
              <w:t>发生炉煤气</w:t>
            </w:r>
          </w:p>
          <w:p w14:paraId="34208D3C"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（其他煤气）</w:t>
            </w:r>
          </w:p>
        </w:tc>
        <w:tc>
          <w:tcPr>
            <w:tcW w:w="0" w:type="auto"/>
            <w:shd w:val="clear" w:color="000000" w:fill="auto"/>
            <w:vAlign w:val="center"/>
          </w:tcPr>
          <w:p w14:paraId="5FD6FFED"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10</w:t>
            </w:r>
            <w:r w:rsidRPr="00CF129C">
              <w:rPr>
                <w:rFonts w:asciiTheme="minorHAnsi" w:hAnsiTheme="minorHAnsi" w:cs="仿宋_GB2312"/>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p>
        </w:tc>
        <w:tc>
          <w:tcPr>
            <w:tcW w:w="1967" w:type="dxa"/>
            <w:shd w:val="clear" w:color="000000" w:fill="auto"/>
            <w:vAlign w:val="center"/>
          </w:tcPr>
          <w:p w14:paraId="56250BBA"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52.270</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663FB63C"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kern w:val="2"/>
                <w:sz w:val="21"/>
                <w:szCs w:val="21"/>
              </w:rPr>
              <w:t>12.2</w:t>
            </w:r>
            <w:r w:rsidRPr="00CF129C">
              <w:rPr>
                <w:rFonts w:asciiTheme="minorHAnsi" w:hAnsiTheme="minorHAnsi"/>
                <w:sz w:val="21"/>
                <w:szCs w:val="21"/>
              </w:rPr>
              <w:t>×10</w:t>
            </w:r>
            <w:r w:rsidRPr="00CF129C">
              <w:rPr>
                <w:rFonts w:asciiTheme="minorHAnsi" w:hAnsiTheme="minorHAnsi"/>
                <w:sz w:val="21"/>
                <w:szCs w:val="21"/>
                <w:vertAlign w:val="superscript"/>
              </w:rPr>
              <w:t>-3b</w:t>
            </w:r>
          </w:p>
        </w:tc>
        <w:tc>
          <w:tcPr>
            <w:tcW w:w="1899" w:type="dxa"/>
            <w:shd w:val="clear" w:color="000000" w:fill="auto"/>
            <w:vAlign w:val="center"/>
          </w:tcPr>
          <w:p w14:paraId="353F0991"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99%</w:t>
            </w:r>
            <w:r w:rsidRPr="00CF129C">
              <w:rPr>
                <w:rFonts w:asciiTheme="minorHAnsi" w:hAnsiTheme="minorHAnsi"/>
                <w:sz w:val="21"/>
                <w:szCs w:val="21"/>
                <w:vertAlign w:val="superscript"/>
              </w:rPr>
              <w:t xml:space="preserve"> b</w:t>
            </w:r>
          </w:p>
        </w:tc>
      </w:tr>
      <w:tr w:rsidR="00617AE6" w:rsidRPr="00CF129C" w14:paraId="7D196E1A" w14:textId="77777777" w:rsidTr="007254C4">
        <w:trPr>
          <w:trHeight w:val="386"/>
          <w:jc w:val="center"/>
        </w:trPr>
        <w:tc>
          <w:tcPr>
            <w:tcW w:w="0" w:type="auto"/>
            <w:vMerge/>
            <w:shd w:val="clear" w:color="000000" w:fill="auto"/>
            <w:vAlign w:val="center"/>
          </w:tcPr>
          <w:p w14:paraId="2863C7C6" w14:textId="77777777" w:rsidR="00617AE6" w:rsidRPr="00CF129C" w:rsidRDefault="00617AE6" w:rsidP="007254C4">
            <w:pPr>
              <w:widowControl/>
              <w:jc w:val="center"/>
              <w:rPr>
                <w:rFonts w:asciiTheme="minorHAnsi" w:hAnsiTheme="minorHAnsi"/>
                <w:b/>
                <w:kern w:val="0"/>
                <w:szCs w:val="21"/>
              </w:rPr>
            </w:pPr>
          </w:p>
        </w:tc>
        <w:tc>
          <w:tcPr>
            <w:tcW w:w="0" w:type="auto"/>
            <w:shd w:val="clear" w:color="000000" w:fill="auto"/>
            <w:vAlign w:val="center"/>
          </w:tcPr>
          <w:p w14:paraId="16F3B5B9"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cs="仿宋_GB2312"/>
                <w:sz w:val="21"/>
                <w:szCs w:val="21"/>
              </w:rPr>
              <w:t>天然气</w:t>
            </w:r>
          </w:p>
        </w:tc>
        <w:tc>
          <w:tcPr>
            <w:tcW w:w="0" w:type="auto"/>
            <w:shd w:val="clear" w:color="000000" w:fill="auto"/>
            <w:vAlign w:val="center"/>
          </w:tcPr>
          <w:p w14:paraId="1E8F35ED" w14:textId="77777777" w:rsidR="00617AE6" w:rsidRPr="00CF129C" w:rsidRDefault="00617AE6" w:rsidP="007254C4">
            <w:pPr>
              <w:jc w:val="center"/>
              <w:rPr>
                <w:rFonts w:asciiTheme="minorHAnsi" w:hAnsiTheme="minorHAnsi"/>
                <w:szCs w:val="21"/>
              </w:rPr>
            </w:pPr>
            <w:r w:rsidRPr="00CF129C">
              <w:rPr>
                <w:rFonts w:asciiTheme="minorHAnsi" w:hAnsiTheme="minorHAnsi" w:cs="仿宋_GB2312"/>
                <w:szCs w:val="21"/>
              </w:rPr>
              <w:t>10</w:t>
            </w:r>
            <w:r w:rsidRPr="00CF129C">
              <w:rPr>
                <w:rFonts w:asciiTheme="minorHAnsi" w:hAnsiTheme="minorHAnsi" w:cs="仿宋_GB2312"/>
                <w:szCs w:val="21"/>
                <w:vertAlign w:val="superscript"/>
              </w:rPr>
              <w:t>4</w:t>
            </w:r>
            <w:r w:rsidRPr="00CF129C">
              <w:rPr>
                <w:rFonts w:asciiTheme="minorHAnsi" w:hAnsiTheme="minorHAnsi" w:cs="仿宋_GB2312"/>
                <w:szCs w:val="21"/>
              </w:rPr>
              <w:t>Nm</w:t>
            </w:r>
            <w:r w:rsidRPr="00CF129C">
              <w:rPr>
                <w:rFonts w:asciiTheme="minorHAnsi" w:hAnsiTheme="minorHAnsi" w:cs="仿宋_GB2312"/>
                <w:szCs w:val="21"/>
                <w:vertAlign w:val="superscript"/>
              </w:rPr>
              <w:t>3</w:t>
            </w:r>
          </w:p>
        </w:tc>
        <w:tc>
          <w:tcPr>
            <w:tcW w:w="1967" w:type="dxa"/>
            <w:shd w:val="clear" w:color="000000" w:fill="auto"/>
            <w:vAlign w:val="center"/>
          </w:tcPr>
          <w:p w14:paraId="77149604"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389.31</w:t>
            </w:r>
            <w:r w:rsidRPr="00CF129C">
              <w:rPr>
                <w:rFonts w:asciiTheme="minorHAnsi" w:hAnsiTheme="minorHAnsi"/>
                <w:kern w:val="2"/>
                <w:sz w:val="21"/>
                <w:szCs w:val="21"/>
                <w:vertAlign w:val="superscript"/>
              </w:rPr>
              <w:t xml:space="preserve"> a</w:t>
            </w:r>
          </w:p>
        </w:tc>
        <w:tc>
          <w:tcPr>
            <w:tcW w:w="1843" w:type="dxa"/>
            <w:shd w:val="clear" w:color="000000" w:fill="auto"/>
            <w:vAlign w:val="center"/>
          </w:tcPr>
          <w:p w14:paraId="6BCC1E3F" w14:textId="77777777" w:rsidR="00617AE6" w:rsidRPr="00CF129C" w:rsidRDefault="00617AE6" w:rsidP="007254C4">
            <w:pPr>
              <w:pStyle w:val="Default"/>
              <w:jc w:val="center"/>
              <w:rPr>
                <w:rFonts w:asciiTheme="minorHAnsi" w:hAnsiTheme="minorHAnsi"/>
                <w:kern w:val="2"/>
                <w:sz w:val="21"/>
                <w:szCs w:val="21"/>
              </w:rPr>
            </w:pPr>
            <w:r w:rsidRPr="00CF129C">
              <w:rPr>
                <w:rFonts w:asciiTheme="minorHAnsi" w:hAnsiTheme="minorHAnsi"/>
                <w:sz w:val="21"/>
                <w:szCs w:val="21"/>
              </w:rPr>
              <w:t>15.32×10</w:t>
            </w:r>
            <w:r w:rsidRPr="00CF129C">
              <w:rPr>
                <w:rFonts w:asciiTheme="minorHAnsi" w:hAnsiTheme="minorHAnsi"/>
                <w:sz w:val="21"/>
                <w:szCs w:val="21"/>
                <w:vertAlign w:val="superscript"/>
              </w:rPr>
              <w:t>-3b</w:t>
            </w:r>
          </w:p>
        </w:tc>
        <w:tc>
          <w:tcPr>
            <w:tcW w:w="1899" w:type="dxa"/>
            <w:shd w:val="clear" w:color="000000" w:fill="auto"/>
            <w:vAlign w:val="center"/>
          </w:tcPr>
          <w:p w14:paraId="10B14E67" w14:textId="77777777" w:rsidR="00617AE6" w:rsidRPr="00CF129C" w:rsidRDefault="00617AE6" w:rsidP="007254C4">
            <w:pPr>
              <w:pStyle w:val="Default"/>
              <w:jc w:val="center"/>
              <w:rPr>
                <w:rFonts w:asciiTheme="minorHAnsi" w:hAnsiTheme="minorHAnsi"/>
                <w:sz w:val="21"/>
                <w:szCs w:val="21"/>
              </w:rPr>
            </w:pPr>
            <w:r w:rsidRPr="00CF129C">
              <w:rPr>
                <w:rFonts w:asciiTheme="minorHAnsi" w:hAnsiTheme="minorHAnsi"/>
                <w:sz w:val="21"/>
                <w:szCs w:val="21"/>
              </w:rPr>
              <w:t>99%</w:t>
            </w:r>
            <w:r w:rsidRPr="00CF129C">
              <w:rPr>
                <w:rFonts w:asciiTheme="minorHAnsi" w:hAnsiTheme="minorHAnsi"/>
                <w:sz w:val="21"/>
                <w:szCs w:val="21"/>
                <w:vertAlign w:val="superscript"/>
              </w:rPr>
              <w:t xml:space="preserve"> b</w:t>
            </w:r>
          </w:p>
        </w:tc>
      </w:tr>
      <w:tr w:rsidR="00617AE6" w:rsidRPr="00CF129C" w14:paraId="00721664" w14:textId="77777777" w:rsidTr="007254C4">
        <w:trPr>
          <w:trHeight w:val="386"/>
          <w:jc w:val="center"/>
        </w:trPr>
        <w:tc>
          <w:tcPr>
            <w:tcW w:w="9301" w:type="dxa"/>
            <w:gridSpan w:val="6"/>
            <w:shd w:val="clear" w:color="000000" w:fill="auto"/>
            <w:vAlign w:val="center"/>
          </w:tcPr>
          <w:p w14:paraId="53A1CD7C" w14:textId="77777777" w:rsidR="00617AE6" w:rsidRPr="00CF129C" w:rsidRDefault="00617AE6" w:rsidP="007254C4">
            <w:pPr>
              <w:pStyle w:val="Default"/>
              <w:rPr>
                <w:rFonts w:asciiTheme="minorHAnsi" w:hAnsiTheme="minorHAnsi"/>
                <w:kern w:val="2"/>
                <w:sz w:val="21"/>
                <w:szCs w:val="21"/>
                <w:vertAlign w:val="superscript"/>
              </w:rPr>
            </w:pPr>
            <w:r w:rsidRPr="00CF129C">
              <w:rPr>
                <w:rFonts w:asciiTheme="minorHAnsi" w:hAnsiTheme="minorHAnsi"/>
                <w:kern w:val="2"/>
                <w:sz w:val="21"/>
                <w:szCs w:val="21"/>
                <w:vertAlign w:val="superscript"/>
              </w:rPr>
              <w:t>a</w:t>
            </w:r>
            <w:r w:rsidRPr="00CF129C">
              <w:rPr>
                <w:rFonts w:asciiTheme="minorHAnsi" w:hAnsiTheme="minorHAnsi"/>
                <w:sz w:val="18"/>
                <w:szCs w:val="18"/>
              </w:rPr>
              <w:t>数据取值来源为《中国能源统计年鉴</w:t>
            </w:r>
            <w:r w:rsidRPr="00CF129C">
              <w:rPr>
                <w:rFonts w:asciiTheme="minorHAnsi" w:hAnsiTheme="minorHAnsi"/>
                <w:sz w:val="18"/>
                <w:szCs w:val="18"/>
              </w:rPr>
              <w:t>2013</w:t>
            </w:r>
            <w:r w:rsidRPr="00CF129C">
              <w:rPr>
                <w:rFonts w:asciiTheme="minorHAnsi" w:hAnsiTheme="minorHAnsi"/>
                <w:sz w:val="18"/>
                <w:szCs w:val="18"/>
              </w:rPr>
              <w:t>》。</w:t>
            </w:r>
          </w:p>
          <w:p w14:paraId="0154F993" w14:textId="77777777" w:rsidR="00617AE6" w:rsidRPr="00CF129C" w:rsidRDefault="00617AE6" w:rsidP="007254C4">
            <w:pPr>
              <w:pStyle w:val="Default"/>
              <w:rPr>
                <w:rFonts w:asciiTheme="minorHAnsi" w:hAnsiTheme="minorHAnsi"/>
                <w:kern w:val="2"/>
                <w:sz w:val="21"/>
                <w:szCs w:val="21"/>
                <w:vertAlign w:val="superscript"/>
              </w:rPr>
            </w:pPr>
            <w:r w:rsidRPr="00CF129C">
              <w:rPr>
                <w:rFonts w:asciiTheme="minorHAnsi" w:hAnsiTheme="minorHAnsi"/>
                <w:kern w:val="2"/>
                <w:sz w:val="21"/>
                <w:szCs w:val="21"/>
                <w:vertAlign w:val="superscript"/>
              </w:rPr>
              <w:t>b</w:t>
            </w:r>
            <w:r w:rsidRPr="00CF129C">
              <w:rPr>
                <w:rFonts w:asciiTheme="minorHAnsi" w:hAnsiTheme="minorHAnsi"/>
                <w:sz w:val="18"/>
                <w:szCs w:val="18"/>
              </w:rPr>
              <w:t>数据取值来源为《省级温室气体清单指南（试行）》。</w:t>
            </w:r>
          </w:p>
          <w:p w14:paraId="33F7229E" w14:textId="77777777" w:rsidR="00617AE6" w:rsidRPr="00CF129C" w:rsidRDefault="00617AE6" w:rsidP="007254C4">
            <w:pPr>
              <w:pStyle w:val="Default"/>
              <w:rPr>
                <w:rFonts w:asciiTheme="minorHAnsi" w:hAnsiTheme="minorHAnsi"/>
                <w:kern w:val="2"/>
                <w:sz w:val="21"/>
                <w:szCs w:val="21"/>
                <w:vertAlign w:val="superscript"/>
              </w:rPr>
            </w:pPr>
            <w:r w:rsidRPr="00CF129C">
              <w:rPr>
                <w:rFonts w:asciiTheme="minorHAnsi" w:hAnsiTheme="minorHAnsi"/>
                <w:kern w:val="2"/>
                <w:sz w:val="21"/>
                <w:szCs w:val="21"/>
                <w:vertAlign w:val="superscript"/>
              </w:rPr>
              <w:t>c</w:t>
            </w:r>
            <w:r w:rsidRPr="00CF129C">
              <w:rPr>
                <w:rFonts w:asciiTheme="minorHAnsi" w:hAnsiTheme="minorHAnsi"/>
                <w:sz w:val="18"/>
                <w:szCs w:val="18"/>
              </w:rPr>
              <w:t>数据取值来源为《</w:t>
            </w:r>
            <w:r w:rsidRPr="00CF129C">
              <w:rPr>
                <w:rFonts w:asciiTheme="minorHAnsi" w:hAnsiTheme="minorHAnsi"/>
                <w:sz w:val="18"/>
                <w:szCs w:val="18"/>
              </w:rPr>
              <w:t>2006</w:t>
            </w:r>
            <w:r w:rsidRPr="00CF129C">
              <w:rPr>
                <w:rFonts w:asciiTheme="minorHAnsi" w:hAnsiTheme="minorHAnsi"/>
                <w:sz w:val="18"/>
                <w:szCs w:val="18"/>
              </w:rPr>
              <w:t>年</w:t>
            </w:r>
            <w:r w:rsidRPr="00CF129C">
              <w:rPr>
                <w:rFonts w:asciiTheme="minorHAnsi" w:hAnsiTheme="minorHAnsi"/>
                <w:sz w:val="18"/>
                <w:szCs w:val="18"/>
              </w:rPr>
              <w:t>IPCC</w:t>
            </w:r>
            <w:r w:rsidRPr="00CF129C">
              <w:rPr>
                <w:rFonts w:asciiTheme="minorHAnsi" w:hAnsiTheme="minorHAnsi"/>
                <w:sz w:val="18"/>
                <w:szCs w:val="18"/>
              </w:rPr>
              <w:t>国家温室气体清单指南》。</w:t>
            </w:r>
          </w:p>
          <w:p w14:paraId="2AF7D34E" w14:textId="77777777" w:rsidR="00617AE6" w:rsidRPr="00CF129C" w:rsidRDefault="00617AE6" w:rsidP="007254C4">
            <w:pPr>
              <w:pStyle w:val="Default"/>
              <w:rPr>
                <w:rFonts w:asciiTheme="minorHAnsi" w:hAnsiTheme="minorHAnsi"/>
                <w:sz w:val="21"/>
                <w:szCs w:val="21"/>
              </w:rPr>
            </w:pPr>
            <w:r w:rsidRPr="00CF129C">
              <w:rPr>
                <w:rFonts w:asciiTheme="minorHAnsi" w:hAnsiTheme="minorHAnsi"/>
                <w:kern w:val="2"/>
                <w:sz w:val="21"/>
                <w:szCs w:val="21"/>
                <w:vertAlign w:val="superscript"/>
              </w:rPr>
              <w:t>d</w:t>
            </w:r>
            <w:r w:rsidRPr="00CF129C">
              <w:rPr>
                <w:rFonts w:asciiTheme="minorHAnsi" w:hAnsiTheme="minorHAnsi"/>
                <w:sz w:val="18"/>
                <w:szCs w:val="18"/>
              </w:rPr>
              <w:t>数据取值来源为行业经验数据。</w:t>
            </w:r>
          </w:p>
        </w:tc>
      </w:tr>
    </w:tbl>
    <w:p w14:paraId="0766B010" w14:textId="4BE5D0EA" w:rsidR="0094132A" w:rsidRDefault="0094132A" w:rsidP="0094132A">
      <w:pPr>
        <w:jc w:val="center"/>
        <w:rPr>
          <w:rFonts w:asciiTheme="minorHAnsi" w:eastAsia="黑体" w:hAnsiTheme="minorHAnsi"/>
          <w:bCs/>
          <w:szCs w:val="21"/>
        </w:rPr>
      </w:pPr>
    </w:p>
    <w:p w14:paraId="4A8C838A" w14:textId="77777777" w:rsidR="0094132A" w:rsidRDefault="0094132A" w:rsidP="0094132A">
      <w:pPr>
        <w:jc w:val="center"/>
        <w:rPr>
          <w:rFonts w:asciiTheme="minorHAnsi" w:eastAsia="黑体" w:hAnsiTheme="minorHAnsi"/>
          <w:bCs/>
          <w:szCs w:val="21"/>
        </w:rPr>
      </w:pPr>
    </w:p>
    <w:p w14:paraId="1937D589" w14:textId="2DAE00F0" w:rsidR="0094132A" w:rsidRPr="00CF129C" w:rsidRDefault="0094132A" w:rsidP="0094132A">
      <w:pPr>
        <w:jc w:val="center"/>
        <w:rPr>
          <w:rFonts w:asciiTheme="minorHAnsi" w:eastAsia="黑体" w:hAnsiTheme="minorHAnsi"/>
          <w:bCs/>
          <w:szCs w:val="21"/>
        </w:rPr>
      </w:pPr>
      <w:r w:rsidRPr="00CF129C">
        <w:rPr>
          <w:rFonts w:asciiTheme="minorHAnsi" w:eastAsia="黑体" w:hAnsiTheme="minorHAnsi"/>
          <w:bCs/>
          <w:szCs w:val="21"/>
        </w:rPr>
        <w:lastRenderedPageBreak/>
        <w:t>表</w:t>
      </w:r>
      <w:r w:rsidRPr="00CF129C">
        <w:rPr>
          <w:rFonts w:asciiTheme="minorHAnsi" w:eastAsia="黑体" w:hAnsiTheme="minorHAnsi"/>
          <w:bCs/>
          <w:szCs w:val="21"/>
        </w:rPr>
        <w:t>B.</w:t>
      </w:r>
      <w:r>
        <w:rPr>
          <w:rFonts w:asciiTheme="minorHAnsi" w:eastAsia="黑体" w:hAnsiTheme="minorHAnsi"/>
          <w:bCs/>
          <w:szCs w:val="21"/>
        </w:rPr>
        <w:t>2</w:t>
      </w:r>
      <w:r w:rsidRPr="00CF129C">
        <w:rPr>
          <w:rFonts w:asciiTheme="minorHAnsi" w:eastAsia="黑体" w:hAnsiTheme="minorHAnsi"/>
          <w:bCs/>
          <w:szCs w:val="21"/>
        </w:rPr>
        <w:t xml:space="preserve"> </w:t>
      </w:r>
      <w:r w:rsidRPr="00CF129C">
        <w:rPr>
          <w:rFonts w:asciiTheme="minorHAnsi" w:eastAsia="黑体" w:hAnsiTheme="minorHAnsi"/>
          <w:bCs/>
          <w:szCs w:val="21"/>
        </w:rPr>
        <w:t>其他排放因子推荐值</w:t>
      </w:r>
    </w:p>
    <w:p w14:paraId="0E079FC5" w14:textId="77777777" w:rsidR="0094132A" w:rsidRPr="00CF129C" w:rsidRDefault="0094132A" w:rsidP="0094132A">
      <w:pPr>
        <w:jc w:val="center"/>
        <w:rPr>
          <w:rFonts w:asciiTheme="minorHAnsi" w:eastAsia="黑体" w:hAnsiTheme="minorHAnsi"/>
          <w:bCs/>
          <w:szCs w:val="21"/>
        </w:rPr>
      </w:pP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9"/>
        <w:gridCol w:w="1983"/>
        <w:gridCol w:w="2694"/>
      </w:tblGrid>
      <w:tr w:rsidR="0094132A" w:rsidRPr="00CF129C" w14:paraId="6B4FC179" w14:textId="77777777" w:rsidTr="00B15DD7">
        <w:trPr>
          <w:trHeight w:val="690"/>
          <w:jc w:val="center"/>
        </w:trPr>
        <w:tc>
          <w:tcPr>
            <w:tcW w:w="2380" w:type="pct"/>
            <w:shd w:val="clear" w:color="000000" w:fill="auto"/>
            <w:vAlign w:val="center"/>
          </w:tcPr>
          <w:p w14:paraId="5589087B" w14:textId="77777777" w:rsidR="0094132A" w:rsidRPr="00CF129C" w:rsidRDefault="0094132A" w:rsidP="007254C4">
            <w:pPr>
              <w:widowControl/>
              <w:jc w:val="center"/>
              <w:rPr>
                <w:rFonts w:asciiTheme="minorHAnsi" w:hAnsiTheme="minorHAnsi"/>
                <w:b/>
                <w:kern w:val="0"/>
                <w:szCs w:val="21"/>
              </w:rPr>
            </w:pPr>
            <w:r w:rsidRPr="00CF129C">
              <w:rPr>
                <w:rFonts w:asciiTheme="minorHAnsi" w:hAnsiTheme="minorHAnsi"/>
                <w:b/>
                <w:kern w:val="0"/>
                <w:szCs w:val="21"/>
              </w:rPr>
              <w:t>参数名称</w:t>
            </w:r>
          </w:p>
        </w:tc>
        <w:tc>
          <w:tcPr>
            <w:tcW w:w="1111" w:type="pct"/>
            <w:shd w:val="clear" w:color="000000" w:fill="auto"/>
            <w:vAlign w:val="center"/>
          </w:tcPr>
          <w:p w14:paraId="05172E34" w14:textId="77777777" w:rsidR="0094132A" w:rsidRPr="00CF129C" w:rsidRDefault="0094132A" w:rsidP="007254C4">
            <w:pPr>
              <w:widowControl/>
              <w:jc w:val="center"/>
              <w:rPr>
                <w:rFonts w:asciiTheme="minorHAnsi" w:hAnsiTheme="minorHAnsi"/>
                <w:b/>
                <w:kern w:val="0"/>
                <w:szCs w:val="21"/>
              </w:rPr>
            </w:pPr>
            <w:r w:rsidRPr="00CF129C">
              <w:rPr>
                <w:rFonts w:asciiTheme="minorHAnsi" w:hAnsiTheme="minorHAnsi"/>
                <w:b/>
                <w:kern w:val="0"/>
                <w:szCs w:val="21"/>
              </w:rPr>
              <w:t>单位</w:t>
            </w:r>
          </w:p>
        </w:tc>
        <w:tc>
          <w:tcPr>
            <w:tcW w:w="1509" w:type="pct"/>
            <w:shd w:val="clear" w:color="000000" w:fill="auto"/>
            <w:vAlign w:val="center"/>
          </w:tcPr>
          <w:p w14:paraId="65543A5C" w14:textId="77777777" w:rsidR="0094132A" w:rsidRPr="00CF129C" w:rsidRDefault="0094132A" w:rsidP="007254C4">
            <w:pPr>
              <w:widowControl/>
              <w:jc w:val="center"/>
              <w:rPr>
                <w:rFonts w:asciiTheme="minorHAnsi" w:hAnsiTheme="minorHAnsi"/>
                <w:b/>
                <w:kern w:val="0"/>
                <w:szCs w:val="21"/>
              </w:rPr>
            </w:pPr>
            <w:r w:rsidRPr="00CF129C">
              <w:rPr>
                <w:rFonts w:asciiTheme="minorHAnsi" w:hAnsiTheme="minorHAnsi"/>
                <w:b/>
                <w:kern w:val="0"/>
                <w:szCs w:val="21"/>
              </w:rPr>
              <w:t>缺省值</w:t>
            </w:r>
          </w:p>
        </w:tc>
      </w:tr>
      <w:tr w:rsidR="0094132A" w:rsidRPr="00CF129C" w14:paraId="4E56DF9D" w14:textId="77777777" w:rsidTr="00B15DD7">
        <w:trPr>
          <w:trHeight w:val="431"/>
          <w:jc w:val="center"/>
        </w:trPr>
        <w:tc>
          <w:tcPr>
            <w:tcW w:w="2380" w:type="pct"/>
            <w:shd w:val="clear" w:color="000000" w:fill="auto"/>
            <w:vAlign w:val="center"/>
          </w:tcPr>
          <w:p w14:paraId="13F14F18" w14:textId="13944A02" w:rsidR="0094132A" w:rsidRPr="0094132A" w:rsidRDefault="0094132A" w:rsidP="007254C4">
            <w:pPr>
              <w:widowControl/>
              <w:jc w:val="center"/>
              <w:rPr>
                <w:rFonts w:asciiTheme="minorHAnsi" w:hAnsiTheme="minorHAnsi"/>
                <w:kern w:val="0"/>
                <w:szCs w:val="21"/>
              </w:rPr>
            </w:pPr>
            <w:r w:rsidRPr="0094132A">
              <w:rPr>
                <w:rFonts w:asciiTheme="minorHAnsi" w:hAnsiTheme="minorHAnsi" w:hint="eastAsia"/>
                <w:kern w:val="0"/>
                <w:szCs w:val="21"/>
              </w:rPr>
              <w:t>N</w:t>
            </w:r>
            <w:r w:rsidRPr="0094132A">
              <w:rPr>
                <w:rFonts w:asciiTheme="minorHAnsi" w:hAnsiTheme="minorHAnsi"/>
                <w:kern w:val="0"/>
                <w:szCs w:val="21"/>
              </w:rPr>
              <w:t>a</w:t>
            </w:r>
            <w:r w:rsidRPr="0094132A">
              <w:rPr>
                <w:rFonts w:asciiTheme="minorHAnsi" w:hAnsiTheme="minorHAnsi"/>
                <w:kern w:val="0"/>
                <w:szCs w:val="21"/>
                <w:vertAlign w:val="subscript"/>
              </w:rPr>
              <w:t>2</w:t>
            </w:r>
            <w:r w:rsidRPr="0094132A">
              <w:rPr>
                <w:rFonts w:asciiTheme="minorHAnsi" w:hAnsiTheme="minorHAnsi" w:hint="eastAsia"/>
                <w:kern w:val="0"/>
                <w:szCs w:val="21"/>
              </w:rPr>
              <w:t>CO</w:t>
            </w:r>
            <w:r w:rsidRPr="0094132A">
              <w:rPr>
                <w:rFonts w:asciiTheme="minorHAnsi" w:hAnsiTheme="minorHAnsi" w:hint="eastAsia"/>
                <w:kern w:val="0"/>
                <w:szCs w:val="21"/>
                <w:vertAlign w:val="subscript"/>
              </w:rPr>
              <w:t>3</w:t>
            </w:r>
            <w:r w:rsidRPr="0094132A">
              <w:rPr>
                <w:rFonts w:asciiTheme="minorHAnsi" w:hAnsiTheme="minorHAnsi" w:hint="eastAsia"/>
                <w:kern w:val="0"/>
                <w:szCs w:val="21"/>
              </w:rPr>
              <w:t>排放因子</w:t>
            </w:r>
          </w:p>
        </w:tc>
        <w:tc>
          <w:tcPr>
            <w:tcW w:w="1111" w:type="pct"/>
            <w:shd w:val="clear" w:color="000000" w:fill="auto"/>
            <w:vAlign w:val="center"/>
          </w:tcPr>
          <w:p w14:paraId="2B73FC20" w14:textId="6DC7F511" w:rsidR="0094132A" w:rsidRPr="0094132A" w:rsidRDefault="0094132A" w:rsidP="007254C4">
            <w:pPr>
              <w:widowControl/>
              <w:jc w:val="center"/>
              <w:rPr>
                <w:rFonts w:asciiTheme="minorHAnsi" w:hAnsiTheme="minorHAnsi"/>
                <w:kern w:val="0"/>
                <w:szCs w:val="21"/>
              </w:rPr>
            </w:pPr>
            <w:r>
              <w:rPr>
                <w:rFonts w:asciiTheme="minorHAnsi" w:hAnsiTheme="minorHAnsi" w:hint="eastAsia"/>
                <w:kern w:val="0"/>
                <w:szCs w:val="21"/>
              </w:rPr>
              <w:t>tCO</w:t>
            </w:r>
            <w:r w:rsidRPr="0094132A">
              <w:rPr>
                <w:rFonts w:asciiTheme="minorHAnsi" w:hAnsiTheme="minorHAnsi" w:hint="eastAsia"/>
                <w:kern w:val="0"/>
                <w:szCs w:val="21"/>
                <w:vertAlign w:val="subscript"/>
              </w:rPr>
              <w:t>2</w:t>
            </w:r>
            <w:r>
              <w:rPr>
                <w:rFonts w:asciiTheme="minorHAnsi" w:hAnsiTheme="minorHAnsi"/>
                <w:kern w:val="0"/>
                <w:szCs w:val="21"/>
              </w:rPr>
              <w:t>/</w:t>
            </w:r>
            <w:r>
              <w:rPr>
                <w:rFonts w:asciiTheme="minorHAnsi" w:hAnsiTheme="minorHAnsi" w:hint="eastAsia"/>
                <w:kern w:val="0"/>
                <w:szCs w:val="21"/>
              </w:rPr>
              <w:t>t</w:t>
            </w:r>
            <w:r w:rsidRPr="0094132A">
              <w:rPr>
                <w:rFonts w:asciiTheme="minorHAnsi" w:hAnsiTheme="minorHAnsi" w:hint="eastAsia"/>
                <w:kern w:val="0"/>
                <w:szCs w:val="21"/>
              </w:rPr>
              <w:t xml:space="preserve"> N</w:t>
            </w:r>
            <w:r w:rsidRPr="0094132A">
              <w:rPr>
                <w:rFonts w:asciiTheme="minorHAnsi" w:hAnsiTheme="minorHAnsi"/>
                <w:kern w:val="0"/>
                <w:szCs w:val="21"/>
              </w:rPr>
              <w:t>a</w:t>
            </w:r>
            <w:r w:rsidRPr="0094132A">
              <w:rPr>
                <w:rFonts w:asciiTheme="minorHAnsi" w:hAnsiTheme="minorHAnsi"/>
                <w:kern w:val="0"/>
                <w:szCs w:val="21"/>
                <w:vertAlign w:val="subscript"/>
              </w:rPr>
              <w:t>2</w:t>
            </w:r>
            <w:r w:rsidRPr="0094132A">
              <w:rPr>
                <w:rFonts w:asciiTheme="minorHAnsi" w:hAnsiTheme="minorHAnsi" w:hint="eastAsia"/>
                <w:kern w:val="0"/>
                <w:szCs w:val="21"/>
              </w:rPr>
              <w:t>CO</w:t>
            </w:r>
            <w:r w:rsidRPr="0094132A">
              <w:rPr>
                <w:rFonts w:asciiTheme="minorHAnsi" w:hAnsiTheme="minorHAnsi" w:hint="eastAsia"/>
                <w:kern w:val="0"/>
                <w:szCs w:val="21"/>
                <w:vertAlign w:val="subscript"/>
              </w:rPr>
              <w:t>3</w:t>
            </w:r>
          </w:p>
        </w:tc>
        <w:tc>
          <w:tcPr>
            <w:tcW w:w="1509" w:type="pct"/>
            <w:shd w:val="clear" w:color="000000" w:fill="auto"/>
            <w:vAlign w:val="center"/>
          </w:tcPr>
          <w:p w14:paraId="1B9C1824" w14:textId="3F49ECB4" w:rsidR="0094132A" w:rsidRPr="0094132A" w:rsidRDefault="00B15DD7" w:rsidP="007254C4">
            <w:pPr>
              <w:widowControl/>
              <w:jc w:val="center"/>
              <w:rPr>
                <w:rFonts w:asciiTheme="minorHAnsi" w:hAnsiTheme="minorHAnsi"/>
                <w:kern w:val="0"/>
                <w:szCs w:val="21"/>
              </w:rPr>
            </w:pPr>
            <w:r>
              <w:rPr>
                <w:rFonts w:asciiTheme="minorHAnsi" w:hAnsiTheme="minorHAnsi" w:hint="eastAsia"/>
                <w:kern w:val="0"/>
                <w:szCs w:val="21"/>
              </w:rPr>
              <w:t>0</w:t>
            </w:r>
            <w:r>
              <w:rPr>
                <w:rFonts w:asciiTheme="minorHAnsi" w:hAnsiTheme="minorHAnsi"/>
                <w:kern w:val="0"/>
                <w:szCs w:val="21"/>
              </w:rPr>
              <w:t>.4149</w:t>
            </w:r>
          </w:p>
        </w:tc>
      </w:tr>
      <w:tr w:rsidR="0094132A" w:rsidRPr="00CF129C" w14:paraId="12FB8F57" w14:textId="77777777" w:rsidTr="00B15DD7">
        <w:trPr>
          <w:trHeight w:val="281"/>
          <w:jc w:val="center"/>
        </w:trPr>
        <w:tc>
          <w:tcPr>
            <w:tcW w:w="2380" w:type="pct"/>
            <w:shd w:val="clear" w:color="000000" w:fill="auto"/>
            <w:vAlign w:val="center"/>
          </w:tcPr>
          <w:p w14:paraId="602C8D89" w14:textId="3B127FC6" w:rsidR="0094132A" w:rsidRPr="0094132A" w:rsidRDefault="0094132A" w:rsidP="007254C4">
            <w:pPr>
              <w:widowControl/>
              <w:jc w:val="center"/>
              <w:rPr>
                <w:rFonts w:asciiTheme="minorHAnsi" w:hAnsiTheme="minorHAnsi"/>
                <w:kern w:val="0"/>
                <w:szCs w:val="21"/>
              </w:rPr>
            </w:pPr>
            <w:r w:rsidRPr="0094132A">
              <w:rPr>
                <w:rFonts w:asciiTheme="minorHAnsi" w:hAnsiTheme="minorHAnsi" w:hint="eastAsia"/>
                <w:kern w:val="0"/>
                <w:szCs w:val="21"/>
              </w:rPr>
              <w:t>N</w:t>
            </w:r>
            <w:r>
              <w:rPr>
                <w:rFonts w:asciiTheme="minorHAnsi" w:hAnsiTheme="minorHAnsi" w:hint="eastAsia"/>
                <w:kern w:val="0"/>
                <w:szCs w:val="21"/>
              </w:rPr>
              <w:t>a</w:t>
            </w:r>
            <w:r w:rsidRPr="0094132A">
              <w:rPr>
                <w:rFonts w:asciiTheme="minorHAnsi" w:hAnsiTheme="minorHAnsi" w:hint="eastAsia"/>
                <w:kern w:val="0"/>
                <w:szCs w:val="21"/>
              </w:rPr>
              <w:t>HCO</w:t>
            </w:r>
            <w:r w:rsidRPr="0094132A">
              <w:rPr>
                <w:rFonts w:asciiTheme="minorHAnsi" w:hAnsiTheme="minorHAnsi"/>
                <w:kern w:val="0"/>
                <w:szCs w:val="21"/>
                <w:vertAlign w:val="subscript"/>
              </w:rPr>
              <w:t>3</w:t>
            </w:r>
            <w:r w:rsidRPr="0094132A">
              <w:rPr>
                <w:rFonts w:asciiTheme="minorHAnsi" w:hAnsiTheme="minorHAnsi" w:hint="eastAsia"/>
                <w:kern w:val="0"/>
                <w:szCs w:val="21"/>
              </w:rPr>
              <w:t>排放因子</w:t>
            </w:r>
          </w:p>
        </w:tc>
        <w:tc>
          <w:tcPr>
            <w:tcW w:w="1111" w:type="pct"/>
            <w:shd w:val="clear" w:color="000000" w:fill="auto"/>
            <w:vAlign w:val="center"/>
          </w:tcPr>
          <w:p w14:paraId="283EAC71" w14:textId="35C55DBB" w:rsidR="0094132A" w:rsidRPr="0094132A" w:rsidRDefault="0094132A" w:rsidP="007254C4">
            <w:pPr>
              <w:widowControl/>
              <w:jc w:val="center"/>
              <w:rPr>
                <w:rFonts w:asciiTheme="minorHAnsi" w:hAnsiTheme="minorHAnsi"/>
                <w:kern w:val="0"/>
                <w:szCs w:val="21"/>
              </w:rPr>
            </w:pPr>
            <w:r>
              <w:rPr>
                <w:rFonts w:asciiTheme="minorHAnsi" w:hAnsiTheme="minorHAnsi" w:hint="eastAsia"/>
                <w:kern w:val="0"/>
                <w:szCs w:val="21"/>
              </w:rPr>
              <w:t>tCO</w:t>
            </w:r>
            <w:r w:rsidRPr="0094132A">
              <w:rPr>
                <w:rFonts w:asciiTheme="minorHAnsi" w:hAnsiTheme="minorHAnsi" w:hint="eastAsia"/>
                <w:kern w:val="0"/>
                <w:szCs w:val="21"/>
                <w:vertAlign w:val="subscript"/>
              </w:rPr>
              <w:t>2</w:t>
            </w:r>
            <w:r>
              <w:rPr>
                <w:rFonts w:asciiTheme="minorHAnsi" w:hAnsiTheme="minorHAnsi"/>
                <w:kern w:val="0"/>
                <w:szCs w:val="21"/>
              </w:rPr>
              <w:t>/</w:t>
            </w:r>
            <w:r>
              <w:rPr>
                <w:rFonts w:asciiTheme="minorHAnsi" w:hAnsiTheme="minorHAnsi" w:hint="eastAsia"/>
                <w:kern w:val="0"/>
                <w:szCs w:val="21"/>
              </w:rPr>
              <w:t>t</w:t>
            </w:r>
            <w:r w:rsidRPr="0094132A">
              <w:rPr>
                <w:rFonts w:asciiTheme="minorHAnsi" w:hAnsiTheme="minorHAnsi" w:hint="eastAsia"/>
                <w:kern w:val="0"/>
                <w:szCs w:val="21"/>
              </w:rPr>
              <w:t xml:space="preserve"> N</w:t>
            </w:r>
            <w:r>
              <w:rPr>
                <w:rFonts w:asciiTheme="minorHAnsi" w:hAnsiTheme="minorHAnsi" w:hint="eastAsia"/>
                <w:kern w:val="0"/>
                <w:szCs w:val="21"/>
              </w:rPr>
              <w:t>a</w:t>
            </w:r>
            <w:r w:rsidRPr="0094132A">
              <w:rPr>
                <w:rFonts w:asciiTheme="minorHAnsi" w:hAnsiTheme="minorHAnsi" w:hint="eastAsia"/>
                <w:kern w:val="0"/>
                <w:szCs w:val="21"/>
              </w:rPr>
              <w:t>HCO</w:t>
            </w:r>
            <w:r w:rsidRPr="0094132A">
              <w:rPr>
                <w:rFonts w:asciiTheme="minorHAnsi" w:hAnsiTheme="minorHAnsi"/>
                <w:kern w:val="0"/>
                <w:szCs w:val="21"/>
                <w:vertAlign w:val="subscript"/>
              </w:rPr>
              <w:t>3</w:t>
            </w:r>
          </w:p>
        </w:tc>
        <w:tc>
          <w:tcPr>
            <w:tcW w:w="1509" w:type="pct"/>
            <w:shd w:val="clear" w:color="000000" w:fill="auto"/>
            <w:vAlign w:val="center"/>
          </w:tcPr>
          <w:p w14:paraId="076A4591" w14:textId="11DF516C" w:rsidR="0094132A" w:rsidRPr="0094132A" w:rsidRDefault="00B15DD7" w:rsidP="007254C4">
            <w:pPr>
              <w:widowControl/>
              <w:jc w:val="center"/>
              <w:rPr>
                <w:rFonts w:asciiTheme="minorHAnsi" w:hAnsiTheme="minorHAnsi"/>
                <w:kern w:val="0"/>
                <w:szCs w:val="21"/>
              </w:rPr>
            </w:pPr>
            <w:r>
              <w:rPr>
                <w:rFonts w:asciiTheme="minorHAnsi" w:hAnsiTheme="minorHAnsi" w:hint="eastAsia"/>
                <w:kern w:val="0"/>
                <w:szCs w:val="21"/>
              </w:rPr>
              <w:t>0</w:t>
            </w:r>
            <w:r>
              <w:rPr>
                <w:rFonts w:asciiTheme="minorHAnsi" w:hAnsiTheme="minorHAnsi"/>
                <w:kern w:val="0"/>
                <w:szCs w:val="21"/>
              </w:rPr>
              <w:t>.5237</w:t>
            </w:r>
          </w:p>
        </w:tc>
      </w:tr>
      <w:tr w:rsidR="0094132A" w:rsidRPr="00CF129C" w14:paraId="06E7AA4F" w14:textId="77777777" w:rsidTr="00B15DD7">
        <w:trPr>
          <w:trHeight w:val="270"/>
          <w:jc w:val="center"/>
        </w:trPr>
        <w:tc>
          <w:tcPr>
            <w:tcW w:w="2380" w:type="pct"/>
            <w:vAlign w:val="center"/>
          </w:tcPr>
          <w:p w14:paraId="6DBE27EE" w14:textId="77777777" w:rsidR="0094132A" w:rsidRPr="00CF129C" w:rsidRDefault="0094132A" w:rsidP="007254C4">
            <w:pPr>
              <w:widowControl/>
              <w:jc w:val="center"/>
              <w:rPr>
                <w:rFonts w:asciiTheme="minorHAnsi" w:hAnsiTheme="minorHAnsi"/>
              </w:rPr>
            </w:pPr>
            <w:r w:rsidRPr="00CF129C">
              <w:rPr>
                <w:rFonts w:asciiTheme="minorHAnsi" w:hAnsiTheme="minorHAnsi"/>
              </w:rPr>
              <w:t>废水厌氧处理系统甲烷最大生产能力</w:t>
            </w:r>
          </w:p>
        </w:tc>
        <w:tc>
          <w:tcPr>
            <w:tcW w:w="1111" w:type="pct"/>
            <w:vAlign w:val="center"/>
          </w:tcPr>
          <w:p w14:paraId="330EC1BC"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kern w:val="0"/>
                <w:szCs w:val="21"/>
              </w:rPr>
              <w:t>kg CH</w:t>
            </w:r>
            <w:r w:rsidRPr="00CF129C">
              <w:rPr>
                <w:rFonts w:asciiTheme="minorHAnsi" w:hAnsiTheme="minorHAnsi"/>
                <w:szCs w:val="21"/>
                <w:vertAlign w:val="subscript"/>
              </w:rPr>
              <w:t>4</w:t>
            </w:r>
            <w:r w:rsidRPr="00CF129C">
              <w:rPr>
                <w:rFonts w:asciiTheme="minorHAnsi" w:hAnsiTheme="minorHAnsi"/>
                <w:kern w:val="0"/>
                <w:szCs w:val="21"/>
              </w:rPr>
              <w:t>/ kg COD</w:t>
            </w:r>
          </w:p>
        </w:tc>
        <w:tc>
          <w:tcPr>
            <w:tcW w:w="1509" w:type="pct"/>
            <w:vAlign w:val="center"/>
          </w:tcPr>
          <w:p w14:paraId="582B0EE7"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kern w:val="0"/>
                <w:szCs w:val="21"/>
              </w:rPr>
              <w:t>0.25</w:t>
            </w:r>
          </w:p>
        </w:tc>
      </w:tr>
      <w:tr w:rsidR="0094132A" w:rsidRPr="00CF129C" w14:paraId="1408AB23" w14:textId="77777777" w:rsidTr="00B15DD7">
        <w:trPr>
          <w:trHeight w:val="270"/>
          <w:jc w:val="center"/>
        </w:trPr>
        <w:tc>
          <w:tcPr>
            <w:tcW w:w="2380" w:type="pct"/>
            <w:vAlign w:val="center"/>
          </w:tcPr>
          <w:p w14:paraId="007D4BE1" w14:textId="77777777" w:rsidR="0094132A" w:rsidRPr="00CF129C" w:rsidRDefault="0094132A" w:rsidP="007254C4">
            <w:pPr>
              <w:widowControl/>
              <w:jc w:val="center"/>
              <w:rPr>
                <w:rFonts w:asciiTheme="minorHAnsi" w:hAnsiTheme="minorHAnsi"/>
              </w:rPr>
            </w:pPr>
            <w:r w:rsidRPr="00CF129C">
              <w:rPr>
                <w:rFonts w:asciiTheme="minorHAnsi" w:hAnsiTheme="minorHAnsi"/>
              </w:rPr>
              <w:t>甲烷修正因子</w:t>
            </w:r>
          </w:p>
        </w:tc>
        <w:tc>
          <w:tcPr>
            <w:tcW w:w="1111" w:type="pct"/>
            <w:vAlign w:val="center"/>
          </w:tcPr>
          <w:p w14:paraId="61D4AC89" w14:textId="77777777" w:rsidR="0094132A" w:rsidRPr="00CF129C" w:rsidRDefault="0094132A" w:rsidP="007254C4">
            <w:pPr>
              <w:widowControl/>
              <w:jc w:val="center"/>
              <w:rPr>
                <w:rFonts w:asciiTheme="minorHAnsi" w:hAnsiTheme="minorHAnsi"/>
                <w:szCs w:val="21"/>
              </w:rPr>
            </w:pPr>
            <w:r w:rsidRPr="00CF129C">
              <w:rPr>
                <w:rFonts w:asciiTheme="minorHAnsi" w:hAnsiTheme="minorHAnsi"/>
                <w:szCs w:val="21"/>
              </w:rPr>
              <w:t>/</w:t>
            </w:r>
          </w:p>
        </w:tc>
        <w:tc>
          <w:tcPr>
            <w:tcW w:w="1509" w:type="pct"/>
            <w:vAlign w:val="center"/>
          </w:tcPr>
          <w:p w14:paraId="36EBEDA5"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kern w:val="0"/>
                <w:szCs w:val="21"/>
              </w:rPr>
              <w:t xml:space="preserve">0.3 </w:t>
            </w:r>
          </w:p>
        </w:tc>
      </w:tr>
      <w:tr w:rsidR="0094132A" w:rsidRPr="00CF129C" w14:paraId="241B53DD" w14:textId="77777777" w:rsidTr="00B15DD7">
        <w:trPr>
          <w:trHeight w:val="270"/>
          <w:jc w:val="center"/>
        </w:trPr>
        <w:tc>
          <w:tcPr>
            <w:tcW w:w="2380" w:type="pct"/>
            <w:vAlign w:val="center"/>
          </w:tcPr>
          <w:p w14:paraId="2B9A092D" w14:textId="77777777" w:rsidR="0094132A" w:rsidRPr="00CF129C" w:rsidRDefault="0094132A" w:rsidP="007254C4">
            <w:pPr>
              <w:widowControl/>
              <w:jc w:val="center"/>
              <w:rPr>
                <w:rFonts w:asciiTheme="minorHAnsi" w:hAnsiTheme="minorHAnsi"/>
                <w:szCs w:val="21"/>
                <w:lang w:val="it-IT"/>
              </w:rPr>
            </w:pPr>
            <w:r w:rsidRPr="00CF129C">
              <w:rPr>
                <w:rFonts w:asciiTheme="minorHAnsi" w:hAnsiTheme="minorHAnsi"/>
                <w:szCs w:val="21"/>
                <w:lang w:val="it-IT"/>
              </w:rPr>
              <w:t>电力消费的排放因子</w:t>
            </w:r>
          </w:p>
        </w:tc>
        <w:tc>
          <w:tcPr>
            <w:tcW w:w="1111" w:type="pct"/>
            <w:vAlign w:val="center"/>
          </w:tcPr>
          <w:p w14:paraId="4F5EC44F" w14:textId="77777777" w:rsidR="0094132A" w:rsidRPr="00CF129C" w:rsidRDefault="0094132A" w:rsidP="007254C4">
            <w:pPr>
              <w:widowControl/>
              <w:ind w:firstLineChars="50" w:firstLine="105"/>
              <w:jc w:val="center"/>
              <w:rPr>
                <w:rFonts w:asciiTheme="minorHAnsi" w:hAnsiTheme="minorHAnsi"/>
                <w:kern w:val="0"/>
                <w:szCs w:val="21"/>
              </w:rPr>
            </w:pPr>
            <w:r w:rsidRPr="00CF129C">
              <w:rPr>
                <w:rFonts w:asciiTheme="minorHAnsi" w:hAnsiTheme="minorHAnsi"/>
                <w:szCs w:val="21"/>
              </w:rPr>
              <w:t>tCO</w:t>
            </w:r>
            <w:r w:rsidRPr="00CF129C">
              <w:rPr>
                <w:rFonts w:asciiTheme="minorHAnsi" w:hAnsiTheme="minorHAnsi"/>
                <w:szCs w:val="21"/>
                <w:vertAlign w:val="subscript"/>
              </w:rPr>
              <w:t>2</w:t>
            </w:r>
            <w:r w:rsidRPr="00CF129C">
              <w:rPr>
                <w:rFonts w:asciiTheme="minorHAnsi" w:hAnsiTheme="minorHAnsi"/>
                <w:szCs w:val="21"/>
              </w:rPr>
              <w:t>/MWh</w:t>
            </w:r>
          </w:p>
        </w:tc>
        <w:tc>
          <w:tcPr>
            <w:tcW w:w="1509" w:type="pct"/>
            <w:vAlign w:val="center"/>
          </w:tcPr>
          <w:p w14:paraId="019DF70D"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kern w:val="0"/>
                <w:szCs w:val="21"/>
              </w:rPr>
              <w:t>采用国家最新发布值</w:t>
            </w:r>
          </w:p>
        </w:tc>
      </w:tr>
      <w:tr w:rsidR="0094132A" w:rsidRPr="00CF129C" w14:paraId="2A0E5CCF" w14:textId="77777777" w:rsidTr="00B15DD7">
        <w:trPr>
          <w:trHeight w:val="270"/>
          <w:jc w:val="center"/>
        </w:trPr>
        <w:tc>
          <w:tcPr>
            <w:tcW w:w="2380" w:type="pct"/>
            <w:vAlign w:val="center"/>
          </w:tcPr>
          <w:p w14:paraId="476D0A38" w14:textId="77777777" w:rsidR="0094132A" w:rsidRPr="00CF129C" w:rsidRDefault="0094132A" w:rsidP="007254C4">
            <w:pPr>
              <w:widowControl/>
              <w:jc w:val="center"/>
              <w:rPr>
                <w:rFonts w:asciiTheme="minorHAnsi" w:hAnsiTheme="minorHAnsi"/>
                <w:szCs w:val="21"/>
                <w:lang w:val="it-IT"/>
              </w:rPr>
            </w:pPr>
            <w:r w:rsidRPr="00CF129C">
              <w:rPr>
                <w:rFonts w:asciiTheme="minorHAnsi" w:hAnsiTheme="minorHAnsi"/>
                <w:szCs w:val="21"/>
                <w:lang w:val="it-IT"/>
              </w:rPr>
              <w:t>热力消费的排放因子</w:t>
            </w:r>
          </w:p>
        </w:tc>
        <w:tc>
          <w:tcPr>
            <w:tcW w:w="1111" w:type="pct"/>
            <w:vAlign w:val="center"/>
          </w:tcPr>
          <w:p w14:paraId="3D2DEFE1"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szCs w:val="21"/>
              </w:rPr>
              <w:t>tCO</w:t>
            </w:r>
            <w:r w:rsidRPr="00CF129C">
              <w:rPr>
                <w:rFonts w:asciiTheme="minorHAnsi" w:hAnsiTheme="minorHAnsi"/>
                <w:szCs w:val="21"/>
                <w:vertAlign w:val="subscript"/>
              </w:rPr>
              <w:t>2</w:t>
            </w:r>
            <w:r w:rsidRPr="00CF129C">
              <w:rPr>
                <w:rFonts w:asciiTheme="minorHAnsi" w:hAnsiTheme="minorHAnsi"/>
                <w:szCs w:val="21"/>
              </w:rPr>
              <w:t>/GJ</w:t>
            </w:r>
          </w:p>
        </w:tc>
        <w:tc>
          <w:tcPr>
            <w:tcW w:w="1509" w:type="pct"/>
            <w:vAlign w:val="center"/>
          </w:tcPr>
          <w:p w14:paraId="265871B1" w14:textId="77777777" w:rsidR="0094132A" w:rsidRPr="00CF129C" w:rsidRDefault="0094132A" w:rsidP="007254C4">
            <w:pPr>
              <w:widowControl/>
              <w:jc w:val="center"/>
              <w:rPr>
                <w:rFonts w:asciiTheme="minorHAnsi" w:hAnsiTheme="minorHAnsi"/>
                <w:kern w:val="0"/>
                <w:szCs w:val="21"/>
              </w:rPr>
            </w:pPr>
            <w:r w:rsidRPr="00CF129C">
              <w:rPr>
                <w:rFonts w:asciiTheme="minorHAnsi" w:hAnsiTheme="minorHAnsi"/>
                <w:kern w:val="0"/>
                <w:szCs w:val="21"/>
              </w:rPr>
              <w:t>0.11</w:t>
            </w:r>
          </w:p>
        </w:tc>
      </w:tr>
    </w:tbl>
    <w:p w14:paraId="63B55300" w14:textId="6E060F01" w:rsidR="00617AE6" w:rsidRPr="00617AE6" w:rsidRDefault="00617AE6" w:rsidP="00AC76E5">
      <w:pPr>
        <w:pStyle w:val="af"/>
        <w:ind w:firstLineChars="0"/>
        <w:rPr>
          <w:rFonts w:ascii="Times New Roman"/>
          <w:sz w:val="28"/>
          <w:szCs w:val="28"/>
        </w:rPr>
      </w:pPr>
    </w:p>
    <w:p w14:paraId="2B2DD7E7" w14:textId="77777777" w:rsidR="00527DDC" w:rsidRPr="00C024E2" w:rsidRDefault="00527DDC" w:rsidP="00AC76E5">
      <w:pPr>
        <w:pStyle w:val="af"/>
        <w:ind w:firstLineChars="0"/>
        <w:rPr>
          <w:rFonts w:ascii="Times New Roman"/>
          <w:sz w:val="28"/>
          <w:szCs w:val="28"/>
        </w:rPr>
        <w:sectPr w:rsidR="00527DDC" w:rsidRPr="00C024E2" w:rsidSect="00CE56CD">
          <w:pgSz w:w="11906" w:h="16838" w:code="9"/>
          <w:pgMar w:top="567" w:right="1134" w:bottom="1134" w:left="1417" w:header="1418" w:footer="1134" w:gutter="0"/>
          <w:pgNumType w:start="1"/>
          <w:cols w:space="425"/>
          <w:formProt w:val="0"/>
          <w:docGrid w:type="lines" w:linePitch="312"/>
        </w:sectPr>
      </w:pPr>
    </w:p>
    <w:p w14:paraId="29679FFF" w14:textId="38D30DAF" w:rsidR="00AC76E5" w:rsidRPr="00C024E2" w:rsidRDefault="00527DDC" w:rsidP="00DD73E3">
      <w:pPr>
        <w:pStyle w:val="af"/>
        <w:ind w:firstLineChars="0" w:firstLine="0"/>
        <w:jc w:val="center"/>
        <w:rPr>
          <w:rFonts w:ascii="Times New Roman" w:eastAsia="黑体"/>
          <w:szCs w:val="21"/>
        </w:rPr>
      </w:pPr>
      <w:r w:rsidRPr="00C024E2">
        <w:rPr>
          <w:rFonts w:ascii="Times New Roman" w:eastAsia="黑体"/>
          <w:szCs w:val="21"/>
        </w:rPr>
        <w:lastRenderedPageBreak/>
        <w:t>参考文献</w:t>
      </w:r>
    </w:p>
    <w:p w14:paraId="13C0B32A" w14:textId="67CE7FD6" w:rsidR="00527DDC" w:rsidRPr="00C024E2" w:rsidRDefault="00527DDC" w:rsidP="00DD73E3">
      <w:pPr>
        <w:pStyle w:val="af"/>
        <w:ind w:firstLineChars="0" w:firstLine="0"/>
        <w:jc w:val="left"/>
        <w:rPr>
          <w:rFonts w:ascii="Times New Roman"/>
          <w:szCs w:val="21"/>
        </w:rPr>
      </w:pPr>
      <w:r w:rsidRPr="00C024E2">
        <w:rPr>
          <w:rFonts w:ascii="Times New Roman"/>
          <w:szCs w:val="21"/>
        </w:rPr>
        <w:t>[1] GB/T 32150</w:t>
      </w:r>
      <w:r w:rsidR="00DD73E3" w:rsidRPr="00C024E2">
        <w:rPr>
          <w:rFonts w:ascii="Times New Roman"/>
          <w:szCs w:val="21"/>
        </w:rPr>
        <w:t xml:space="preserve">-2015 </w:t>
      </w:r>
      <w:r w:rsidR="00DD73E3" w:rsidRPr="00C024E2">
        <w:rPr>
          <w:rFonts w:ascii="Times New Roman"/>
          <w:szCs w:val="21"/>
        </w:rPr>
        <w:t>工业企业温室气体排放核算和报告通则</w:t>
      </w:r>
    </w:p>
    <w:p w14:paraId="780B150F" w14:textId="3024C951" w:rsidR="00DD73E3" w:rsidRPr="00C024E2" w:rsidRDefault="00DD73E3" w:rsidP="00DD73E3">
      <w:pPr>
        <w:pStyle w:val="af"/>
        <w:ind w:firstLineChars="0" w:firstLine="0"/>
        <w:jc w:val="left"/>
        <w:rPr>
          <w:rFonts w:ascii="Times New Roman"/>
          <w:szCs w:val="21"/>
        </w:rPr>
      </w:pPr>
      <w:r w:rsidRPr="00C024E2">
        <w:rPr>
          <w:rFonts w:ascii="Times New Roman"/>
          <w:szCs w:val="21"/>
        </w:rPr>
        <w:t xml:space="preserve">[2] </w:t>
      </w:r>
      <w:r w:rsidRPr="00C024E2">
        <w:rPr>
          <w:rFonts w:ascii="Times New Roman"/>
          <w:szCs w:val="21"/>
        </w:rPr>
        <w:t>省级温室气体清单编制指南（试行），国家发展和改革委员会办公厅</w:t>
      </w:r>
    </w:p>
    <w:p w14:paraId="22235F45" w14:textId="481EC2CA" w:rsidR="00DD73E3" w:rsidRPr="00C024E2" w:rsidRDefault="00DD73E3" w:rsidP="00DD73E3">
      <w:pPr>
        <w:pStyle w:val="af"/>
        <w:ind w:firstLineChars="0" w:firstLine="0"/>
        <w:jc w:val="left"/>
        <w:rPr>
          <w:rFonts w:ascii="Times New Roman"/>
          <w:szCs w:val="21"/>
        </w:rPr>
      </w:pPr>
      <w:r w:rsidRPr="00C024E2">
        <w:rPr>
          <w:rFonts w:ascii="Times New Roman"/>
          <w:szCs w:val="21"/>
        </w:rPr>
        <w:t xml:space="preserve">[3] </w:t>
      </w:r>
      <w:r w:rsidRPr="00C024E2">
        <w:rPr>
          <w:rFonts w:ascii="Times New Roman"/>
          <w:szCs w:val="21"/>
        </w:rPr>
        <w:t>中国能源统计年鉴</w:t>
      </w:r>
      <w:r w:rsidRPr="00C024E2">
        <w:rPr>
          <w:rFonts w:ascii="Times New Roman"/>
          <w:szCs w:val="21"/>
        </w:rPr>
        <w:t>2013</w:t>
      </w:r>
      <w:r w:rsidRPr="00C024E2">
        <w:rPr>
          <w:rFonts w:ascii="Times New Roman"/>
          <w:szCs w:val="21"/>
        </w:rPr>
        <w:t>，中国统计出版社</w:t>
      </w:r>
    </w:p>
    <w:p w14:paraId="4BDA59FD" w14:textId="7D1AB149" w:rsidR="00DD73E3" w:rsidRPr="00C024E2" w:rsidRDefault="00DD73E3" w:rsidP="00DD73E3">
      <w:pPr>
        <w:pStyle w:val="af"/>
        <w:ind w:firstLineChars="0" w:firstLine="0"/>
        <w:jc w:val="left"/>
        <w:rPr>
          <w:rFonts w:ascii="Times New Roman"/>
          <w:szCs w:val="21"/>
        </w:rPr>
      </w:pPr>
      <w:r w:rsidRPr="00C024E2">
        <w:rPr>
          <w:rFonts w:ascii="Times New Roman"/>
          <w:szCs w:val="21"/>
        </w:rPr>
        <w:t>[4] IPCC</w:t>
      </w:r>
      <w:r w:rsidRPr="00C024E2">
        <w:rPr>
          <w:rFonts w:ascii="Times New Roman"/>
          <w:szCs w:val="21"/>
        </w:rPr>
        <w:t>国家温室气体清单指南（</w:t>
      </w:r>
      <w:r w:rsidRPr="00C024E2">
        <w:rPr>
          <w:rFonts w:ascii="Times New Roman"/>
          <w:szCs w:val="21"/>
        </w:rPr>
        <w:t>2006</w:t>
      </w:r>
      <w:r w:rsidRPr="00C024E2">
        <w:rPr>
          <w:rFonts w:ascii="Times New Roman"/>
          <w:szCs w:val="21"/>
        </w:rPr>
        <w:t>），政府间气候变化专门委员会（</w:t>
      </w:r>
      <w:r w:rsidRPr="00C024E2">
        <w:rPr>
          <w:rFonts w:ascii="Times New Roman"/>
          <w:szCs w:val="21"/>
        </w:rPr>
        <w:t>IPCC</w:t>
      </w:r>
      <w:r w:rsidRPr="00C024E2">
        <w:rPr>
          <w:rFonts w:ascii="Times New Roman"/>
          <w:szCs w:val="21"/>
        </w:rPr>
        <w:t>）</w:t>
      </w:r>
    </w:p>
    <w:p w14:paraId="02E10370" w14:textId="77777777" w:rsidR="00297A21" w:rsidRPr="00C024E2" w:rsidRDefault="00297A21" w:rsidP="00297A21">
      <w:pPr>
        <w:pStyle w:val="afe"/>
        <w:framePr w:wrap="around"/>
      </w:pPr>
      <w:bookmarkStart w:id="26" w:name="BKSY"/>
      <w:bookmarkEnd w:id="26"/>
      <w:r w:rsidRPr="00C024E2">
        <w:t>_________________________________</w:t>
      </w:r>
    </w:p>
    <w:p w14:paraId="3F35AA9A" w14:textId="77777777" w:rsidR="00AC76E5" w:rsidRPr="00C024E2" w:rsidRDefault="00AC76E5"/>
    <w:sectPr w:rsidR="00AC76E5" w:rsidRPr="00C024E2" w:rsidSect="00CE56CD">
      <w:pgSz w:w="11906" w:h="16838" w:code="9"/>
      <w:pgMar w:top="567" w:right="1134" w:bottom="1134" w:left="1417"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BF6A" w14:textId="77777777" w:rsidR="00F52BA5" w:rsidRDefault="00F52BA5" w:rsidP="00297A21">
      <w:r>
        <w:separator/>
      </w:r>
    </w:p>
  </w:endnote>
  <w:endnote w:type="continuationSeparator" w:id="0">
    <w:p w14:paraId="68423E83" w14:textId="77777777" w:rsidR="00F52BA5" w:rsidRDefault="00F52BA5" w:rsidP="0029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BD87" w14:textId="77777777" w:rsidR="00BA3FE2" w:rsidRPr="001E0E5A" w:rsidRDefault="00BA3FE2" w:rsidP="00CE56CD">
    <w:pPr>
      <w:pStyle w:val="af4"/>
    </w:pPr>
    <w:r>
      <w:fldChar w:fldCharType="begin"/>
    </w:r>
    <w:r>
      <w:instrText xml:space="preserve"> PAGE  \* MERGEFORMAT </w:instrText>
    </w:r>
    <w:r>
      <w:fldChar w:fldCharType="separate"/>
    </w:r>
    <w:r>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993D" w14:textId="73B97AEE" w:rsidR="00BA3FE2" w:rsidRPr="0094132A" w:rsidRDefault="00BA3FE2" w:rsidP="0094132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676B" w14:textId="77777777" w:rsidR="00F52BA5" w:rsidRDefault="00F52BA5" w:rsidP="00297A21">
      <w:r>
        <w:separator/>
      </w:r>
    </w:p>
  </w:footnote>
  <w:footnote w:type="continuationSeparator" w:id="0">
    <w:p w14:paraId="37C5D8B2" w14:textId="77777777" w:rsidR="00F52BA5" w:rsidRDefault="00F52BA5" w:rsidP="0029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85AE" w14:textId="77777777" w:rsidR="00BA3FE2" w:rsidRDefault="00BA3FE2" w:rsidP="00CE56CD">
    <w:pPr>
      <w:pStyle w:val="af5"/>
    </w:pPr>
    <w:r>
      <w:t>DB</w:t>
    </w:r>
    <w:r>
      <w:rPr>
        <w:rFonts w:hint="eastAsia"/>
      </w:rPr>
      <w:t xml:space="preserve"> </w:t>
    </w:r>
    <w:r>
      <w:t>64/T 878</w:t>
    </w:r>
    <w:r>
      <w:t>—</w:t>
    </w:r>
    <w:r>
      <w:t>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4C68F" w14:textId="7BB18742" w:rsidR="00BA3FE2" w:rsidRDefault="00BA3FE2" w:rsidP="00CE56CD">
    <w:pPr>
      <w:pStyle w:val="af1"/>
    </w:pPr>
    <w:r>
      <w:t>DB</w:t>
    </w:r>
    <w:r>
      <w:rPr>
        <w:rFonts w:hint="eastAsia"/>
      </w:rPr>
      <w:t xml:space="preserve"> </w:t>
    </w:r>
    <w:r>
      <w:t xml:space="preserve">64/T </w:t>
    </w:r>
    <w:r>
      <w:rPr>
        <w:rFonts w:hint="eastAsia"/>
      </w:rPr>
      <w:t>xx</w:t>
    </w:r>
    <w:r>
      <w:t>—</w:t>
    </w:r>
    <w: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42C7"/>
    <w:multiLevelType w:val="hybridMultilevel"/>
    <w:tmpl w:val="2358485E"/>
    <w:lvl w:ilvl="0" w:tplc="A218E05E">
      <w:start w:val="1"/>
      <w:numFmt w:val="decimal"/>
      <w:lvlText w:val="4.2.%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BF583A"/>
    <w:multiLevelType w:val="multilevel"/>
    <w:tmpl w:val="F8D0F384"/>
    <w:lvl w:ilvl="0">
      <w:start w:val="1"/>
      <w:numFmt w:val="decimal"/>
      <w:lvlRestart w:val="0"/>
      <w:pStyle w:val="a"/>
      <w:suff w:val="nothing"/>
      <w:lvlText w:val="注%1："/>
      <w:lvlJc w:val="left"/>
      <w:pPr>
        <w:ind w:left="448" w:hanging="448"/>
      </w:pPr>
      <w:rPr>
        <w:rFonts w:ascii="黑体" w:eastAsia="黑体" w:hint="eastAsia"/>
        <w:b w:val="0"/>
        <w:i w:val="0"/>
        <w:sz w:val="18"/>
        <w:szCs w:val="18"/>
        <w:vertAlign w:val="baseline"/>
      </w:rPr>
    </w:lvl>
    <w:lvl w:ilvl="1">
      <w:start w:val="1"/>
      <w:numFmt w:val="lowerLetter"/>
      <w:lvlText w:val="%2)"/>
      <w:lvlJc w:val="left"/>
      <w:pPr>
        <w:tabs>
          <w:tab w:val="num" w:pos="-183"/>
        </w:tabs>
        <w:ind w:left="809" w:hanging="629"/>
      </w:pPr>
      <w:rPr>
        <w:rFonts w:hint="eastAsia"/>
        <w:vertAlign w:val="baseline"/>
      </w:rPr>
    </w:lvl>
    <w:lvl w:ilvl="2">
      <w:start w:val="1"/>
      <w:numFmt w:val="lowerRoman"/>
      <w:lvlText w:val="%3."/>
      <w:lvlJc w:val="right"/>
      <w:pPr>
        <w:tabs>
          <w:tab w:val="num" w:pos="-183"/>
        </w:tabs>
        <w:ind w:left="809" w:hanging="629"/>
      </w:pPr>
      <w:rPr>
        <w:rFonts w:hint="eastAsia"/>
        <w:vertAlign w:val="baseline"/>
      </w:rPr>
    </w:lvl>
    <w:lvl w:ilvl="3">
      <w:start w:val="1"/>
      <w:numFmt w:val="decimal"/>
      <w:lvlText w:val="%4."/>
      <w:lvlJc w:val="left"/>
      <w:pPr>
        <w:tabs>
          <w:tab w:val="num" w:pos="-183"/>
        </w:tabs>
        <w:ind w:left="809" w:hanging="629"/>
      </w:pPr>
      <w:rPr>
        <w:rFonts w:hint="eastAsia"/>
        <w:vertAlign w:val="baseline"/>
      </w:rPr>
    </w:lvl>
    <w:lvl w:ilvl="4">
      <w:start w:val="1"/>
      <w:numFmt w:val="lowerLetter"/>
      <w:lvlText w:val="%5)"/>
      <w:lvlJc w:val="left"/>
      <w:pPr>
        <w:tabs>
          <w:tab w:val="num" w:pos="-183"/>
        </w:tabs>
        <w:ind w:left="809" w:hanging="629"/>
      </w:pPr>
      <w:rPr>
        <w:rFonts w:hint="eastAsia"/>
        <w:vertAlign w:val="baseline"/>
      </w:rPr>
    </w:lvl>
    <w:lvl w:ilvl="5">
      <w:start w:val="1"/>
      <w:numFmt w:val="lowerRoman"/>
      <w:lvlText w:val="%6."/>
      <w:lvlJc w:val="right"/>
      <w:pPr>
        <w:tabs>
          <w:tab w:val="num" w:pos="-183"/>
        </w:tabs>
        <w:ind w:left="809" w:hanging="629"/>
      </w:pPr>
      <w:rPr>
        <w:rFonts w:hint="eastAsia"/>
        <w:vertAlign w:val="baseline"/>
      </w:rPr>
    </w:lvl>
    <w:lvl w:ilvl="6">
      <w:start w:val="1"/>
      <w:numFmt w:val="decimal"/>
      <w:lvlText w:val="%7."/>
      <w:lvlJc w:val="left"/>
      <w:pPr>
        <w:tabs>
          <w:tab w:val="num" w:pos="-183"/>
        </w:tabs>
        <w:ind w:left="809" w:hanging="629"/>
      </w:pPr>
      <w:rPr>
        <w:rFonts w:hint="eastAsia"/>
        <w:vertAlign w:val="baseline"/>
      </w:rPr>
    </w:lvl>
    <w:lvl w:ilvl="7">
      <w:start w:val="1"/>
      <w:numFmt w:val="lowerLetter"/>
      <w:lvlText w:val="%8)"/>
      <w:lvlJc w:val="left"/>
      <w:pPr>
        <w:tabs>
          <w:tab w:val="num" w:pos="-183"/>
        </w:tabs>
        <w:ind w:left="809" w:hanging="629"/>
      </w:pPr>
      <w:rPr>
        <w:rFonts w:hint="eastAsia"/>
        <w:vertAlign w:val="baseline"/>
      </w:rPr>
    </w:lvl>
    <w:lvl w:ilvl="8">
      <w:start w:val="1"/>
      <w:numFmt w:val="lowerRoman"/>
      <w:lvlText w:val="%9."/>
      <w:lvlJc w:val="right"/>
      <w:pPr>
        <w:tabs>
          <w:tab w:val="num" w:pos="-183"/>
        </w:tabs>
        <w:ind w:left="809" w:hanging="629"/>
      </w:pPr>
      <w:rPr>
        <w:rFonts w:hint="eastAsia"/>
        <w:vertAlign w:val="baseline"/>
      </w:rPr>
    </w:lvl>
  </w:abstractNum>
  <w:abstractNum w:abstractNumId="2" w15:restartNumberingAfterBreak="0">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017527F"/>
    <w:multiLevelType w:val="hybridMultilevel"/>
    <w:tmpl w:val="5748E9B0"/>
    <w:lvl w:ilvl="0" w:tplc="A218E05E">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E33EEA"/>
    <w:multiLevelType w:val="hybridMultilevel"/>
    <w:tmpl w:val="BA668126"/>
    <w:lvl w:ilvl="0" w:tplc="159447B8">
      <w:start w:val="1"/>
      <w:numFmt w:val="decimal"/>
      <w:lvlText w:val="5.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4C3EAF"/>
    <w:multiLevelType w:val="hybridMultilevel"/>
    <w:tmpl w:val="EB14EF82"/>
    <w:lvl w:ilvl="0" w:tplc="A7808980">
      <w:start w:val="1"/>
      <w:numFmt w:val="decimal"/>
      <w:lvlText w:val="5.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6B287A"/>
    <w:multiLevelType w:val="hybridMultilevel"/>
    <w:tmpl w:val="2A927B78"/>
    <w:lvl w:ilvl="0" w:tplc="B5564A52">
      <w:start w:val="1"/>
      <w:numFmt w:val="lowerLetter"/>
      <w:lvlText w:val="4.2.%1"/>
      <w:lvlJc w:val="left"/>
      <w:pPr>
        <w:ind w:left="84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343F95"/>
    <w:multiLevelType w:val="hybridMultilevel"/>
    <w:tmpl w:val="E99E0800"/>
    <w:lvl w:ilvl="0" w:tplc="159447B8">
      <w:start w:val="1"/>
      <w:numFmt w:val="decimal"/>
      <w:lvlText w:val="5.2.2.%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7563A2"/>
    <w:multiLevelType w:val="hybridMultilevel"/>
    <w:tmpl w:val="CFD0F9A8"/>
    <w:lvl w:ilvl="0" w:tplc="3BD00E2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6115219F"/>
    <w:multiLevelType w:val="hybridMultilevel"/>
    <w:tmpl w:val="024A1220"/>
    <w:lvl w:ilvl="0" w:tplc="159447B8">
      <w:start w:val="1"/>
      <w:numFmt w:val="decimal"/>
      <w:lvlText w:val="5.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BF7BC0"/>
    <w:multiLevelType w:val="hybridMultilevel"/>
    <w:tmpl w:val="E1BEC0C6"/>
    <w:lvl w:ilvl="0" w:tplc="8EF61054">
      <w:start w:val="1"/>
      <w:numFmt w:val="lowerLetter"/>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6DBF04F4"/>
    <w:multiLevelType w:val="multilevel"/>
    <w:tmpl w:val="5BEC0A32"/>
    <w:lvl w:ilvl="0">
      <w:start w:val="1"/>
      <w:numFmt w:val="none"/>
      <w:pStyle w:val="a6"/>
      <w:suff w:val="nothing"/>
      <w:lvlText w:val="%1注："/>
      <w:lvlJc w:val="left"/>
      <w:pPr>
        <w:ind w:left="363"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6F4F764F"/>
    <w:multiLevelType w:val="hybridMultilevel"/>
    <w:tmpl w:val="19147E32"/>
    <w:lvl w:ilvl="0" w:tplc="159447B8">
      <w:start w:val="1"/>
      <w:numFmt w:val="decimal"/>
      <w:lvlText w:val="5.2.2.%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2BE2F15"/>
    <w:multiLevelType w:val="hybridMultilevel"/>
    <w:tmpl w:val="74C62DC0"/>
    <w:lvl w:ilvl="0" w:tplc="7CBCB00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1"/>
  </w:num>
  <w:num w:numId="3">
    <w:abstractNumId w:val="2"/>
  </w:num>
  <w:num w:numId="4">
    <w:abstractNumId w:val="2"/>
  </w:num>
  <w:num w:numId="5">
    <w:abstractNumId w:val="0"/>
  </w:num>
  <w:num w:numId="6">
    <w:abstractNumId w:val="3"/>
  </w:num>
  <w:num w:numId="7">
    <w:abstractNumId w:val="2"/>
  </w:num>
  <w:num w:numId="8">
    <w:abstractNumId w:val="6"/>
  </w:num>
  <w:num w:numId="9">
    <w:abstractNumId w:val="10"/>
  </w:num>
  <w:num w:numId="10">
    <w:abstractNumId w:val="2"/>
  </w:num>
  <w:num w:numId="11">
    <w:abstractNumId w:val="5"/>
  </w:num>
  <w:num w:numId="12">
    <w:abstractNumId w:val="2"/>
  </w:num>
  <w:num w:numId="13">
    <w:abstractNumId w:val="2"/>
  </w:num>
  <w:num w:numId="14">
    <w:abstractNumId w:val="2"/>
  </w:num>
  <w:num w:numId="15">
    <w:abstractNumId w:val="2"/>
  </w:num>
  <w:num w:numId="16">
    <w:abstractNumId w:val="14"/>
  </w:num>
  <w:num w:numId="17">
    <w:abstractNumId w:val="2"/>
  </w:num>
  <w:num w:numId="18">
    <w:abstractNumId w:val="2"/>
  </w:num>
  <w:num w:numId="19">
    <w:abstractNumId w:val="8"/>
  </w:num>
  <w:num w:numId="20">
    <w:abstractNumId w:val="7"/>
  </w:num>
  <w:num w:numId="21">
    <w:abstractNumId w:val="9"/>
  </w:num>
  <w:num w:numId="22">
    <w:abstractNumId w:val="4"/>
  </w:num>
  <w:num w:numId="23">
    <w:abstractNumId w:val="13"/>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DB"/>
    <w:rsid w:val="000004CB"/>
    <w:rsid w:val="00004ACA"/>
    <w:rsid w:val="00011409"/>
    <w:rsid w:val="000135B9"/>
    <w:rsid w:val="0003011A"/>
    <w:rsid w:val="000370F6"/>
    <w:rsid w:val="000509F8"/>
    <w:rsid w:val="00092915"/>
    <w:rsid w:val="000A7213"/>
    <w:rsid w:val="000C1A22"/>
    <w:rsid w:val="000C7A0A"/>
    <w:rsid w:val="000D2242"/>
    <w:rsid w:val="000E735A"/>
    <w:rsid w:val="001B6BD3"/>
    <w:rsid w:val="001E2F93"/>
    <w:rsid w:val="001F1CB4"/>
    <w:rsid w:val="00203649"/>
    <w:rsid w:val="00210E19"/>
    <w:rsid w:val="0024190E"/>
    <w:rsid w:val="00297A21"/>
    <w:rsid w:val="002B60F9"/>
    <w:rsid w:val="003029A8"/>
    <w:rsid w:val="00302F1E"/>
    <w:rsid w:val="003403E0"/>
    <w:rsid w:val="00347FBD"/>
    <w:rsid w:val="0039656F"/>
    <w:rsid w:val="003A5473"/>
    <w:rsid w:val="00412227"/>
    <w:rsid w:val="00434FA9"/>
    <w:rsid w:val="004A472B"/>
    <w:rsid w:val="004B109B"/>
    <w:rsid w:val="004E4145"/>
    <w:rsid w:val="00527DDC"/>
    <w:rsid w:val="00580A22"/>
    <w:rsid w:val="00617AE6"/>
    <w:rsid w:val="00676536"/>
    <w:rsid w:val="00681CFA"/>
    <w:rsid w:val="00683837"/>
    <w:rsid w:val="006B1E96"/>
    <w:rsid w:val="006D3D5D"/>
    <w:rsid w:val="00715587"/>
    <w:rsid w:val="007254C4"/>
    <w:rsid w:val="00742B32"/>
    <w:rsid w:val="00747589"/>
    <w:rsid w:val="007804F3"/>
    <w:rsid w:val="007905BF"/>
    <w:rsid w:val="0081358D"/>
    <w:rsid w:val="0085724E"/>
    <w:rsid w:val="008B10AA"/>
    <w:rsid w:val="008D7961"/>
    <w:rsid w:val="00925F46"/>
    <w:rsid w:val="0094132A"/>
    <w:rsid w:val="00943151"/>
    <w:rsid w:val="009A6CE2"/>
    <w:rsid w:val="009D7CBA"/>
    <w:rsid w:val="009F2692"/>
    <w:rsid w:val="00A30B7C"/>
    <w:rsid w:val="00A32E88"/>
    <w:rsid w:val="00A4635C"/>
    <w:rsid w:val="00A81CC6"/>
    <w:rsid w:val="00AA09B0"/>
    <w:rsid w:val="00AC76E5"/>
    <w:rsid w:val="00AD752C"/>
    <w:rsid w:val="00B0177A"/>
    <w:rsid w:val="00B15DD7"/>
    <w:rsid w:val="00B828C6"/>
    <w:rsid w:val="00B84ECB"/>
    <w:rsid w:val="00B960DB"/>
    <w:rsid w:val="00BA3FE2"/>
    <w:rsid w:val="00C024E2"/>
    <w:rsid w:val="00C24BAB"/>
    <w:rsid w:val="00C30199"/>
    <w:rsid w:val="00C6134E"/>
    <w:rsid w:val="00C83559"/>
    <w:rsid w:val="00CD13D0"/>
    <w:rsid w:val="00CE56CD"/>
    <w:rsid w:val="00CE659D"/>
    <w:rsid w:val="00CF2042"/>
    <w:rsid w:val="00D175AF"/>
    <w:rsid w:val="00D47F53"/>
    <w:rsid w:val="00DC7142"/>
    <w:rsid w:val="00DD73E3"/>
    <w:rsid w:val="00DD76AC"/>
    <w:rsid w:val="00E03653"/>
    <w:rsid w:val="00E400B0"/>
    <w:rsid w:val="00E81582"/>
    <w:rsid w:val="00E82F1A"/>
    <w:rsid w:val="00E97DF6"/>
    <w:rsid w:val="00EF59DF"/>
    <w:rsid w:val="00F52BA5"/>
    <w:rsid w:val="00FB02DB"/>
    <w:rsid w:val="00FB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9E2E45B"/>
  <w15:chartTrackingRefBased/>
  <w15:docId w15:val="{FCEBF98B-D24E-4316-9385-C6465DD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297A21"/>
    <w:pPr>
      <w:widowControl w:val="0"/>
      <w:jc w:val="both"/>
    </w:pPr>
    <w:rPr>
      <w:rFonts w:ascii="Times New Roman" w:eastAsia="宋体" w:hAnsi="Times New Roman" w:cs="Times New Roman"/>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iPriority w:val="99"/>
    <w:unhideWhenUsed/>
    <w:rsid w:val="00297A2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8"/>
    <w:link w:val="ab"/>
    <w:uiPriority w:val="99"/>
    <w:rsid w:val="00297A21"/>
    <w:rPr>
      <w:sz w:val="18"/>
      <w:szCs w:val="18"/>
    </w:rPr>
  </w:style>
  <w:style w:type="paragraph" w:styleId="ad">
    <w:name w:val="footer"/>
    <w:basedOn w:val="a7"/>
    <w:link w:val="ae"/>
    <w:uiPriority w:val="99"/>
    <w:unhideWhenUsed/>
    <w:rsid w:val="00297A21"/>
    <w:pPr>
      <w:tabs>
        <w:tab w:val="center" w:pos="4153"/>
        <w:tab w:val="right" w:pos="8306"/>
      </w:tabs>
      <w:snapToGrid w:val="0"/>
      <w:jc w:val="left"/>
    </w:pPr>
    <w:rPr>
      <w:sz w:val="18"/>
      <w:szCs w:val="18"/>
    </w:rPr>
  </w:style>
  <w:style w:type="character" w:customStyle="1" w:styleId="ae">
    <w:name w:val="页脚 字符"/>
    <w:basedOn w:val="a8"/>
    <w:link w:val="ad"/>
    <w:uiPriority w:val="99"/>
    <w:rsid w:val="00297A21"/>
    <w:rPr>
      <w:sz w:val="18"/>
      <w:szCs w:val="18"/>
    </w:rPr>
  </w:style>
  <w:style w:type="paragraph" w:customStyle="1" w:styleId="af">
    <w:name w:val="段"/>
    <w:link w:val="Char"/>
    <w:rsid w:val="00297A2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8"/>
    <w:link w:val="af"/>
    <w:rsid w:val="00297A21"/>
    <w:rPr>
      <w:rFonts w:ascii="宋体" w:eastAsia="宋体" w:hAnsi="Times New Roman" w:cs="Times New Roman"/>
      <w:noProof/>
      <w:kern w:val="0"/>
      <w:szCs w:val="20"/>
    </w:rPr>
  </w:style>
  <w:style w:type="paragraph" w:customStyle="1" w:styleId="a1">
    <w:name w:val="一级条标题"/>
    <w:next w:val="af"/>
    <w:rsid w:val="00297A21"/>
    <w:pPr>
      <w:numPr>
        <w:ilvl w:val="1"/>
        <w:numId w:val="3"/>
      </w:numPr>
      <w:spacing w:beforeLines="50" w:before="156" w:afterLines="50" w:after="156"/>
      <w:outlineLvl w:val="2"/>
    </w:pPr>
    <w:rPr>
      <w:rFonts w:ascii="黑体" w:eastAsia="黑体" w:hAnsi="Times New Roman" w:cs="Times New Roman"/>
      <w:kern w:val="0"/>
      <w:szCs w:val="21"/>
    </w:rPr>
  </w:style>
  <w:style w:type="paragraph" w:customStyle="1" w:styleId="af0">
    <w:name w:val="标准书脚_奇数页"/>
    <w:rsid w:val="00297A21"/>
    <w:pPr>
      <w:spacing w:before="120"/>
      <w:ind w:right="198"/>
      <w:jc w:val="right"/>
    </w:pPr>
    <w:rPr>
      <w:rFonts w:ascii="宋体" w:eastAsia="宋体" w:hAnsi="Times New Roman" w:cs="Times New Roman"/>
      <w:kern w:val="0"/>
      <w:sz w:val="18"/>
      <w:szCs w:val="18"/>
    </w:rPr>
  </w:style>
  <w:style w:type="paragraph" w:customStyle="1" w:styleId="af1">
    <w:name w:val="标准书眉_奇数页"/>
    <w:next w:val="a7"/>
    <w:rsid w:val="00297A21"/>
    <w:pPr>
      <w:tabs>
        <w:tab w:val="center" w:pos="4154"/>
        <w:tab w:val="right" w:pos="8306"/>
      </w:tabs>
      <w:spacing w:after="220"/>
      <w:jc w:val="right"/>
    </w:pPr>
    <w:rPr>
      <w:rFonts w:ascii="黑体" w:eastAsia="黑体" w:hAnsi="Times New Roman" w:cs="Times New Roman"/>
      <w:noProof/>
      <w:kern w:val="0"/>
      <w:szCs w:val="21"/>
    </w:rPr>
  </w:style>
  <w:style w:type="paragraph" w:customStyle="1" w:styleId="a0">
    <w:name w:val="章标题"/>
    <w:next w:val="af"/>
    <w:link w:val="CharChar"/>
    <w:rsid w:val="00297A21"/>
    <w:pPr>
      <w:numPr>
        <w:numId w:val="3"/>
      </w:numPr>
      <w:spacing w:beforeLines="100" w:before="312" w:afterLines="100" w:after="312"/>
      <w:jc w:val="both"/>
      <w:outlineLvl w:val="1"/>
    </w:pPr>
    <w:rPr>
      <w:rFonts w:ascii="黑体" w:eastAsia="黑体" w:hAnsi="Times New Roman" w:cs="Times New Roman"/>
      <w:kern w:val="0"/>
      <w:szCs w:val="20"/>
    </w:rPr>
  </w:style>
  <w:style w:type="paragraph" w:customStyle="1" w:styleId="a2">
    <w:name w:val="二级条标题"/>
    <w:basedOn w:val="a1"/>
    <w:next w:val="af"/>
    <w:rsid w:val="00297A21"/>
    <w:pPr>
      <w:numPr>
        <w:ilvl w:val="2"/>
      </w:numPr>
      <w:spacing w:before="50" w:after="50"/>
      <w:outlineLvl w:val="3"/>
    </w:pPr>
  </w:style>
  <w:style w:type="paragraph" w:customStyle="1" w:styleId="2">
    <w:name w:val="封面标准号2"/>
    <w:rsid w:val="00297A2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2">
    <w:name w:val="目次、标准名称标题"/>
    <w:basedOn w:val="a7"/>
    <w:next w:val="af"/>
    <w:rsid w:val="00297A21"/>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
    <w:rsid w:val="00297A21"/>
    <w:pPr>
      <w:numPr>
        <w:ilvl w:val="3"/>
      </w:numPr>
      <w:outlineLvl w:val="4"/>
    </w:pPr>
  </w:style>
  <w:style w:type="paragraph" w:customStyle="1" w:styleId="a4">
    <w:name w:val="四级条标题"/>
    <w:basedOn w:val="a3"/>
    <w:next w:val="af"/>
    <w:rsid w:val="00297A21"/>
    <w:pPr>
      <w:numPr>
        <w:ilvl w:val="4"/>
      </w:numPr>
      <w:outlineLvl w:val="5"/>
    </w:pPr>
  </w:style>
  <w:style w:type="paragraph" w:customStyle="1" w:styleId="a5">
    <w:name w:val="五级条标题"/>
    <w:basedOn w:val="a4"/>
    <w:next w:val="af"/>
    <w:rsid w:val="00297A21"/>
    <w:pPr>
      <w:numPr>
        <w:ilvl w:val="5"/>
      </w:numPr>
      <w:outlineLvl w:val="6"/>
    </w:pPr>
  </w:style>
  <w:style w:type="paragraph" w:customStyle="1" w:styleId="a6">
    <w:name w:val="注："/>
    <w:next w:val="af"/>
    <w:rsid w:val="00297A21"/>
    <w:pPr>
      <w:widowControl w:val="0"/>
      <w:numPr>
        <w:numId w:val="1"/>
      </w:numPr>
      <w:autoSpaceDE w:val="0"/>
      <w:autoSpaceDN w:val="0"/>
      <w:jc w:val="both"/>
    </w:pPr>
    <w:rPr>
      <w:rFonts w:ascii="宋体" w:eastAsia="宋体" w:hAnsi="Times New Roman" w:cs="Times New Roman"/>
      <w:kern w:val="0"/>
      <w:sz w:val="18"/>
      <w:szCs w:val="18"/>
    </w:rPr>
  </w:style>
  <w:style w:type="paragraph" w:customStyle="1" w:styleId="af3">
    <w:name w:val="注：（正文）"/>
    <w:basedOn w:val="a6"/>
    <w:next w:val="af"/>
    <w:rsid w:val="00297A21"/>
  </w:style>
  <w:style w:type="paragraph" w:customStyle="1" w:styleId="a">
    <w:name w:val="注×：（正文）"/>
    <w:rsid w:val="00297A21"/>
    <w:pPr>
      <w:numPr>
        <w:numId w:val="2"/>
      </w:numPr>
      <w:jc w:val="both"/>
    </w:pPr>
    <w:rPr>
      <w:rFonts w:ascii="宋体" w:eastAsia="宋体" w:hAnsi="Times New Roman" w:cs="Times New Roman"/>
      <w:kern w:val="0"/>
      <w:sz w:val="18"/>
      <w:szCs w:val="18"/>
    </w:rPr>
  </w:style>
  <w:style w:type="paragraph" w:customStyle="1" w:styleId="af4">
    <w:name w:val="标准书脚_偶数页"/>
    <w:rsid w:val="00297A21"/>
    <w:pPr>
      <w:spacing w:before="120"/>
      <w:ind w:left="221"/>
    </w:pPr>
    <w:rPr>
      <w:rFonts w:ascii="宋体" w:eastAsia="宋体" w:hAnsi="Times New Roman" w:cs="Times New Roman"/>
      <w:kern w:val="0"/>
      <w:sz w:val="18"/>
      <w:szCs w:val="18"/>
    </w:rPr>
  </w:style>
  <w:style w:type="paragraph" w:customStyle="1" w:styleId="af5">
    <w:name w:val="标准书眉_偶数页"/>
    <w:basedOn w:val="af1"/>
    <w:next w:val="a7"/>
    <w:rsid w:val="00297A21"/>
    <w:pPr>
      <w:jc w:val="left"/>
    </w:pPr>
  </w:style>
  <w:style w:type="character" w:customStyle="1" w:styleId="af6">
    <w:name w:val="发布"/>
    <w:basedOn w:val="a8"/>
    <w:rsid w:val="00297A21"/>
    <w:rPr>
      <w:rFonts w:ascii="黑体" w:eastAsia="黑体"/>
      <w:spacing w:val="85"/>
      <w:w w:val="100"/>
      <w:position w:val="3"/>
      <w:sz w:val="28"/>
      <w:szCs w:val="28"/>
    </w:rPr>
  </w:style>
  <w:style w:type="paragraph" w:customStyle="1" w:styleId="af7">
    <w:name w:val="封面标准名称"/>
    <w:rsid w:val="00297A2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8">
    <w:name w:val="其他标准标志"/>
    <w:basedOn w:val="a7"/>
    <w:rsid w:val="00297A21"/>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9">
    <w:name w:val="其他标准称谓"/>
    <w:next w:val="a7"/>
    <w:rsid w:val="00297A21"/>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a">
    <w:name w:val="其他发布部门"/>
    <w:basedOn w:val="a7"/>
    <w:rsid w:val="00297A21"/>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afb">
    <w:name w:val="前言、引言标题"/>
    <w:next w:val="af"/>
    <w:rsid w:val="00297A21"/>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c">
    <w:name w:val="文献分类号"/>
    <w:rsid w:val="00297A21"/>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d">
    <w:name w:val="一级无"/>
    <w:basedOn w:val="a1"/>
    <w:rsid w:val="00297A21"/>
    <w:pPr>
      <w:spacing w:beforeLines="0" w:before="0" w:afterLines="0" w:after="0"/>
    </w:pPr>
    <w:rPr>
      <w:rFonts w:ascii="宋体" w:eastAsia="宋体"/>
    </w:rPr>
  </w:style>
  <w:style w:type="paragraph" w:customStyle="1" w:styleId="afe">
    <w:name w:val="终结线"/>
    <w:basedOn w:val="a7"/>
    <w:rsid w:val="00297A21"/>
    <w:pPr>
      <w:framePr w:hSpace="181" w:vSpace="181" w:wrap="around" w:vAnchor="text" w:hAnchor="margin" w:xAlign="center" w:y="285"/>
    </w:pPr>
  </w:style>
  <w:style w:type="paragraph" w:customStyle="1" w:styleId="aff">
    <w:name w:val="其他发布日期"/>
    <w:basedOn w:val="a7"/>
    <w:rsid w:val="00297A21"/>
    <w:pPr>
      <w:framePr w:w="3997" w:h="471" w:hRule="exact" w:vSpace="181" w:wrap="around" w:vAnchor="page" w:hAnchor="page" w:x="1419" w:y="14097" w:anchorLock="1"/>
      <w:widowControl/>
      <w:jc w:val="left"/>
    </w:pPr>
    <w:rPr>
      <w:rFonts w:eastAsia="黑体"/>
      <w:kern w:val="0"/>
      <w:sz w:val="28"/>
      <w:szCs w:val="20"/>
    </w:rPr>
  </w:style>
  <w:style w:type="paragraph" w:customStyle="1" w:styleId="aff0">
    <w:name w:val="其他实施日期"/>
    <w:basedOn w:val="a7"/>
    <w:rsid w:val="00297A21"/>
    <w:pPr>
      <w:framePr w:w="3997" w:h="471" w:hRule="exact" w:vSpace="181" w:wrap="around" w:vAnchor="page" w:hAnchor="page" w:x="7089" w:y="14097" w:anchorLock="1"/>
      <w:widowControl/>
      <w:jc w:val="right"/>
    </w:pPr>
    <w:rPr>
      <w:rFonts w:eastAsia="黑体"/>
      <w:kern w:val="0"/>
      <w:sz w:val="28"/>
      <w:szCs w:val="20"/>
    </w:rPr>
  </w:style>
  <w:style w:type="paragraph" w:styleId="aff1">
    <w:name w:val="Body Text Indent"/>
    <w:basedOn w:val="a7"/>
    <w:link w:val="aff2"/>
    <w:rsid w:val="00297A21"/>
    <w:pPr>
      <w:spacing w:after="120"/>
      <w:ind w:leftChars="200" w:left="420"/>
    </w:pPr>
  </w:style>
  <w:style w:type="character" w:customStyle="1" w:styleId="aff2">
    <w:name w:val="正文文本缩进 字符"/>
    <w:basedOn w:val="a8"/>
    <w:link w:val="aff1"/>
    <w:rsid w:val="00297A21"/>
    <w:rPr>
      <w:rFonts w:ascii="Times New Roman" w:eastAsia="宋体" w:hAnsi="Times New Roman" w:cs="Times New Roman"/>
      <w:szCs w:val="24"/>
    </w:rPr>
  </w:style>
  <w:style w:type="character" w:customStyle="1" w:styleId="part22">
    <w:name w:val="part22"/>
    <w:basedOn w:val="a8"/>
    <w:rsid w:val="00297A21"/>
    <w:rPr>
      <w:vanish w:val="0"/>
    </w:rPr>
  </w:style>
  <w:style w:type="character" w:customStyle="1" w:styleId="apple-style-span">
    <w:name w:val="apple-style-span"/>
    <w:basedOn w:val="a8"/>
    <w:rsid w:val="00297A21"/>
  </w:style>
  <w:style w:type="character" w:customStyle="1" w:styleId="CharChar">
    <w:name w:val="章标题 Char Char"/>
    <w:basedOn w:val="a8"/>
    <w:link w:val="a0"/>
    <w:rsid w:val="00297A21"/>
    <w:rPr>
      <w:rFonts w:ascii="黑体" w:eastAsia="黑体" w:hAnsi="Times New Roman" w:cs="Times New Roman"/>
      <w:kern w:val="0"/>
      <w:szCs w:val="20"/>
    </w:rPr>
  </w:style>
  <w:style w:type="paragraph" w:styleId="aff3">
    <w:name w:val="List Paragraph"/>
    <w:basedOn w:val="a7"/>
    <w:uiPriority w:val="34"/>
    <w:qFormat/>
    <w:rsid w:val="00A81CC6"/>
    <w:pPr>
      <w:ind w:firstLineChars="200" w:firstLine="420"/>
    </w:pPr>
  </w:style>
  <w:style w:type="paragraph" w:styleId="aff4">
    <w:name w:val="Balloon Text"/>
    <w:basedOn w:val="a7"/>
    <w:link w:val="aff5"/>
    <w:uiPriority w:val="99"/>
    <w:semiHidden/>
    <w:unhideWhenUsed/>
    <w:rsid w:val="00A81CC6"/>
    <w:rPr>
      <w:sz w:val="18"/>
      <w:szCs w:val="18"/>
    </w:rPr>
  </w:style>
  <w:style w:type="character" w:customStyle="1" w:styleId="aff5">
    <w:name w:val="批注框文本 字符"/>
    <w:basedOn w:val="a8"/>
    <w:link w:val="aff4"/>
    <w:uiPriority w:val="99"/>
    <w:semiHidden/>
    <w:rsid w:val="00A81CC6"/>
    <w:rPr>
      <w:rFonts w:ascii="Times New Roman" w:eastAsia="宋体" w:hAnsi="Times New Roman" w:cs="Times New Roman"/>
      <w:sz w:val="18"/>
      <w:szCs w:val="18"/>
    </w:rPr>
  </w:style>
  <w:style w:type="character" w:styleId="aff6">
    <w:name w:val="Placeholder Text"/>
    <w:basedOn w:val="a8"/>
    <w:uiPriority w:val="99"/>
    <w:semiHidden/>
    <w:rsid w:val="006D3D5D"/>
    <w:rPr>
      <w:color w:val="808080"/>
    </w:rPr>
  </w:style>
  <w:style w:type="paragraph" w:customStyle="1" w:styleId="Default">
    <w:name w:val="Default"/>
    <w:rsid w:val="00CF2042"/>
    <w:pPr>
      <w:widowControl w:val="0"/>
      <w:autoSpaceDE w:val="0"/>
      <w:autoSpaceDN w:val="0"/>
      <w:adjustRightInd w:val="0"/>
    </w:pPr>
    <w:rPr>
      <w:rFonts w:ascii="宋体" w:eastAsia="宋体" w:hAnsi="Calibri" w:cs="宋体"/>
      <w:color w:val="000000"/>
      <w:kern w:val="0"/>
      <w:sz w:val="24"/>
      <w:szCs w:val="24"/>
    </w:rPr>
  </w:style>
  <w:style w:type="paragraph" w:styleId="aff7">
    <w:name w:val="Normal (Web)"/>
    <w:basedOn w:val="a7"/>
    <w:uiPriority w:val="99"/>
    <w:unhideWhenUsed/>
    <w:rsid w:val="008B10AA"/>
    <w:pPr>
      <w:widowControl/>
      <w:spacing w:before="100" w:beforeAutospacing="1" w:after="100" w:afterAutospacing="1"/>
      <w:jc w:val="left"/>
    </w:pPr>
    <w:rPr>
      <w:rFonts w:ascii="宋体" w:hAnsi="宋体" w:cs="宋体"/>
      <w:kern w:val="0"/>
      <w:sz w:val="24"/>
    </w:rPr>
  </w:style>
  <w:style w:type="paragraph" w:customStyle="1" w:styleId="aff8">
    <w:name w:val="附录标识"/>
    <w:basedOn w:val="a7"/>
    <w:next w:val="af"/>
    <w:rsid w:val="00617AE6"/>
    <w:pPr>
      <w:keepNext/>
      <w:widowControl/>
      <w:shd w:val="clear" w:color="FFFFFF" w:fill="FFFFFF"/>
      <w:tabs>
        <w:tab w:val="left" w:pos="360"/>
        <w:tab w:val="left" w:pos="6405"/>
      </w:tabs>
      <w:spacing w:before="640" w:after="280"/>
      <w:ind w:left="623" w:hanging="425"/>
      <w:jc w:val="center"/>
      <w:outlineLvl w:val="0"/>
    </w:pPr>
    <w:rPr>
      <w:rFonts w:ascii="黑体" w:eastAsia="黑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F80F-32C1-4D52-92D9-D4D31501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19</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corrss</dc:creator>
  <cp:keywords/>
  <dc:description/>
  <cp:lastModifiedBy>corrss</cp:lastModifiedBy>
  <cp:revision>24</cp:revision>
  <dcterms:created xsi:type="dcterms:W3CDTF">2018-05-04T01:27:00Z</dcterms:created>
  <dcterms:modified xsi:type="dcterms:W3CDTF">2018-08-10T06:22:00Z</dcterms:modified>
</cp:coreProperties>
</file>